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093C" w14:textId="77777777" w:rsidR="00B2181D" w:rsidRDefault="00B2181D">
      <w:pPr>
        <w:rPr>
          <w:rFonts w:ascii="Arial" w:hAnsi="Arial" w:cs="Arial"/>
        </w:rPr>
      </w:pPr>
      <w:bookmarkStart w:id="0" w:name="_GoBack"/>
      <w:bookmarkEnd w:id="0"/>
    </w:p>
    <w:p w14:paraId="69B1F8BD" w14:textId="77777777" w:rsidR="00B2181D" w:rsidRPr="00A7049B" w:rsidRDefault="00B2181D">
      <w:pPr>
        <w:rPr>
          <w:rFonts w:ascii="Arial" w:hAnsi="Arial" w:cs="Arial"/>
          <w:b/>
          <w:bCs/>
        </w:rPr>
      </w:pPr>
    </w:p>
    <w:p w14:paraId="6BA05DAC" w14:textId="77777777" w:rsidR="00B2181D" w:rsidRPr="00A7049B" w:rsidRDefault="00B2181D" w:rsidP="00EB3DC9">
      <w:pPr>
        <w:tabs>
          <w:tab w:val="left" w:pos="1959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7049B">
        <w:rPr>
          <w:rFonts w:ascii="Arial" w:hAnsi="Arial" w:cs="Arial"/>
          <w:b/>
          <w:bCs/>
          <w:caps/>
          <w:sz w:val="28"/>
          <w:szCs w:val="28"/>
        </w:rPr>
        <w:t xml:space="preserve">Výzva místní akční skupiny k předkládání žádostí o podporu </w:t>
      </w:r>
    </w:p>
    <w:p w14:paraId="023688B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  <w:caps/>
        </w:rPr>
      </w:pPr>
    </w:p>
    <w:p w14:paraId="0127D0CA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6F8195F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596351F5" w14:textId="3FF31CC6" w:rsidR="00B2181D" w:rsidRPr="000672F1" w:rsidRDefault="00B2181D" w:rsidP="000672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2F1">
        <w:rPr>
          <w:rFonts w:ascii="Times New Roman" w:hAnsi="Times New Roman" w:cs="Times New Roman"/>
          <w:sz w:val="24"/>
          <w:szCs w:val="24"/>
        </w:rPr>
        <w:t xml:space="preserve">Místní akční skupina </w:t>
      </w:r>
      <w:r w:rsidR="00E86226" w:rsidRPr="001677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Mas Labské skály z.s.</w:t>
      </w:r>
      <w:r w:rsidR="005F7B6F" w:rsidRPr="001677D2">
        <w:rPr>
          <w:rFonts w:ascii="Times New Roman" w:hAnsi="Times New Roman" w:cs="Times New Roman"/>
          <w:iCs/>
          <w:sz w:val="24"/>
          <w:szCs w:val="24"/>
        </w:rPr>
        <w:t>,</w:t>
      </w:r>
      <w:r w:rsidR="005F7B6F" w:rsidRPr="000672F1">
        <w:rPr>
          <w:rFonts w:ascii="Times New Roman" w:hAnsi="Times New Roman" w:cs="Times New Roman"/>
          <w:iCs/>
          <w:sz w:val="24"/>
          <w:szCs w:val="24"/>
        </w:rPr>
        <w:t xml:space="preserve"> IČO:</w:t>
      </w:r>
      <w:r w:rsidRPr="000672F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E86226" w:rsidRPr="00E86226">
        <w:rPr>
          <w:rFonts w:ascii="Times New Roman" w:hAnsi="Times New Roman" w:cs="Times New Roman"/>
          <w:b/>
          <w:bCs/>
          <w:szCs w:val="24"/>
        </w:rPr>
        <w:t>27010066</w:t>
      </w:r>
      <w:r w:rsidR="005F7B6F" w:rsidRPr="00E86226">
        <w:rPr>
          <w:rFonts w:ascii="Times New Roman" w:hAnsi="Times New Roman" w:cs="Times New Roman"/>
          <w:iCs/>
          <w:sz w:val="24"/>
          <w:szCs w:val="24"/>
        </w:rPr>
        <w:t>,</w:t>
      </w:r>
      <w:r w:rsidRPr="00E8622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0672F1">
        <w:rPr>
          <w:rFonts w:ascii="Times New Roman" w:hAnsi="Times New Roman" w:cs="Times New Roman"/>
          <w:sz w:val="24"/>
          <w:szCs w:val="24"/>
        </w:rPr>
        <w:t>vyhlašuje výzvu MAS k předkládání žádostí o podporu v rámci Operačního programu Životní prostředí 2014 – 2020.</w:t>
      </w:r>
    </w:p>
    <w:p w14:paraId="524C0F60" w14:textId="77777777" w:rsidR="00B2181D" w:rsidRPr="0098280E" w:rsidRDefault="00B2181D">
      <w:pPr>
        <w:rPr>
          <w:rFonts w:ascii="Arial" w:hAnsi="Arial" w:cs="Arial"/>
          <w:b/>
          <w:bCs/>
          <w:sz w:val="24"/>
          <w:szCs w:val="24"/>
        </w:rPr>
      </w:pPr>
    </w:p>
    <w:p w14:paraId="4AF6BAE1" w14:textId="77777777" w:rsidR="00B2181D" w:rsidRPr="0098280E" w:rsidRDefault="00B2181D" w:rsidP="002C6D26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8280E">
        <w:rPr>
          <w:rFonts w:ascii="Arial" w:hAnsi="Arial" w:cs="Arial"/>
          <w:b/>
          <w:bCs/>
          <w:sz w:val="24"/>
          <w:szCs w:val="24"/>
        </w:rPr>
        <w:t>dentifikace výzvy ŘO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94"/>
      </w:tblGrid>
      <w:tr w:rsidR="00B2181D" w:rsidRPr="00292C85" w14:paraId="59855089" w14:textId="77777777">
        <w:tc>
          <w:tcPr>
            <w:tcW w:w="4678" w:type="dxa"/>
          </w:tcPr>
          <w:p w14:paraId="766C1DE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Název program</w:t>
            </w:r>
            <w:r w:rsidR="00015B0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94" w:type="dxa"/>
          </w:tcPr>
          <w:p w14:paraId="2CC34045" w14:textId="5EF39176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Operační program Životní prostředí</w:t>
            </w:r>
            <w:r w:rsidR="00B05740">
              <w:rPr>
                <w:rFonts w:ascii="Arial" w:hAnsi="Arial" w:cs="Arial"/>
                <w:sz w:val="22"/>
                <w:szCs w:val="22"/>
              </w:rPr>
              <w:t xml:space="preserve"> 2014 - 2020</w:t>
            </w:r>
          </w:p>
        </w:tc>
      </w:tr>
      <w:tr w:rsidR="00B2181D" w:rsidRPr="00292C85" w14:paraId="346E588A" w14:textId="77777777">
        <w:tc>
          <w:tcPr>
            <w:tcW w:w="4678" w:type="dxa"/>
          </w:tcPr>
          <w:p w14:paraId="6A6F7DD2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Prioritní osa</w:t>
            </w:r>
          </w:p>
        </w:tc>
        <w:tc>
          <w:tcPr>
            <w:tcW w:w="4294" w:type="dxa"/>
          </w:tcPr>
          <w:p w14:paraId="523ACA43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 Ochrana a péče o přírodu a krajinu</w:t>
            </w:r>
          </w:p>
        </w:tc>
      </w:tr>
      <w:tr w:rsidR="00B2181D" w:rsidRPr="00292C85" w14:paraId="514639A8" w14:textId="77777777">
        <w:tc>
          <w:tcPr>
            <w:tcW w:w="4678" w:type="dxa"/>
          </w:tcPr>
          <w:p w14:paraId="084764B4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Specifický cíl</w:t>
            </w:r>
          </w:p>
        </w:tc>
        <w:tc>
          <w:tcPr>
            <w:tcW w:w="4294" w:type="dxa"/>
          </w:tcPr>
          <w:p w14:paraId="2B1B4C2E" w14:textId="17257C8F" w:rsidR="0010794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4.2 Posílit biodiverzitu</w:t>
            </w:r>
          </w:p>
        </w:tc>
      </w:tr>
      <w:tr w:rsidR="00B2181D" w:rsidRPr="00292C85" w14:paraId="3B81A3D3" w14:textId="77777777">
        <w:tc>
          <w:tcPr>
            <w:tcW w:w="4678" w:type="dxa"/>
          </w:tcPr>
          <w:p w14:paraId="0E1EBDAC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Číslo výzvy ŘO , do které je výzva MAS zařazena</w:t>
            </w:r>
          </w:p>
        </w:tc>
        <w:tc>
          <w:tcPr>
            <w:tcW w:w="4294" w:type="dxa"/>
          </w:tcPr>
          <w:p w14:paraId="79A49F56" w14:textId="02B65F70" w:rsidR="00B2181D" w:rsidRPr="009D4BA9" w:rsidRDefault="00B2181D" w:rsidP="002C6D26">
            <w:pPr>
              <w:pStyle w:val="Tabulkatext"/>
              <w:rPr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05_17_087</w:t>
            </w:r>
          </w:p>
        </w:tc>
      </w:tr>
    </w:tbl>
    <w:p w14:paraId="7776999C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1BEFEC3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5E4594E1" w14:textId="77777777" w:rsidR="00B2181D" w:rsidRPr="002C6D26" w:rsidRDefault="00B2181D" w:rsidP="002C6D26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C6D26">
        <w:rPr>
          <w:rFonts w:ascii="Arial" w:hAnsi="Arial" w:cs="Arial"/>
          <w:b/>
          <w:bCs/>
          <w:sz w:val="24"/>
          <w:szCs w:val="24"/>
        </w:rPr>
        <w:t>Identifikace výzvy 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255"/>
      </w:tblGrid>
      <w:tr w:rsidR="00B2181D" w:rsidRPr="002C6D26" w14:paraId="56B54460" w14:textId="77777777">
        <w:tc>
          <w:tcPr>
            <w:tcW w:w="4717" w:type="dxa"/>
          </w:tcPr>
          <w:p w14:paraId="2E6D5D99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Číslo výzvy MAS</w:t>
            </w:r>
          </w:p>
        </w:tc>
        <w:tc>
          <w:tcPr>
            <w:tcW w:w="4255" w:type="dxa"/>
          </w:tcPr>
          <w:p w14:paraId="34AC729A" w14:textId="7358F1CE" w:rsidR="00B2181D" w:rsidRPr="00A31D10" w:rsidRDefault="00E86226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014/05_17_087/CLLD_15_01_184</w:t>
            </w:r>
          </w:p>
        </w:tc>
      </w:tr>
      <w:tr w:rsidR="00B2181D" w:rsidRPr="002C6D26" w14:paraId="61990B3A" w14:textId="77777777">
        <w:tc>
          <w:tcPr>
            <w:tcW w:w="4717" w:type="dxa"/>
          </w:tcPr>
          <w:p w14:paraId="030D0D3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Název výzvy MAS</w:t>
            </w:r>
          </w:p>
        </w:tc>
        <w:tc>
          <w:tcPr>
            <w:tcW w:w="4255" w:type="dxa"/>
          </w:tcPr>
          <w:p w14:paraId="24C2D604" w14:textId="5EFAB490" w:rsidR="0010794D" w:rsidRPr="00A31D10" w:rsidRDefault="00E86226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="00B2181D" w:rsidRPr="00A31D10">
              <w:rPr>
                <w:rFonts w:ascii="Arial" w:hAnsi="Arial" w:cs="Arial"/>
                <w:sz w:val="22"/>
                <w:szCs w:val="22"/>
              </w:rPr>
              <w:t xml:space="preserve">Výzva MAS </w:t>
            </w:r>
            <w:r w:rsidRPr="00A31D10">
              <w:rPr>
                <w:rFonts w:ascii="Arial" w:hAnsi="Arial" w:cs="Arial"/>
                <w:sz w:val="22"/>
                <w:szCs w:val="22"/>
              </w:rPr>
              <w:t>Labské skály</w:t>
            </w:r>
            <w:r w:rsidR="00B2181D" w:rsidRPr="00A31D10">
              <w:rPr>
                <w:rFonts w:ascii="Arial" w:hAnsi="Arial" w:cs="Arial"/>
                <w:sz w:val="22"/>
                <w:szCs w:val="22"/>
              </w:rPr>
              <w:t xml:space="preserve"> – OPŽP</w:t>
            </w:r>
            <w:r w:rsidRPr="00A31D10">
              <w:rPr>
                <w:rFonts w:ascii="Arial" w:hAnsi="Arial" w:cs="Arial"/>
                <w:sz w:val="22"/>
                <w:szCs w:val="22"/>
              </w:rPr>
              <w:t xml:space="preserve"> – Likvidace</w:t>
            </w:r>
            <w:r w:rsidR="00B2181D" w:rsidRPr="00A31D10">
              <w:rPr>
                <w:rFonts w:ascii="Arial" w:hAnsi="Arial" w:cs="Arial"/>
                <w:sz w:val="22"/>
                <w:szCs w:val="22"/>
              </w:rPr>
              <w:t xml:space="preserve"> invazních druhů rostlin</w:t>
            </w:r>
          </w:p>
        </w:tc>
      </w:tr>
    </w:tbl>
    <w:p w14:paraId="7ABB7F4D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60FA310" w14:textId="77777777" w:rsidR="00B2181D" w:rsidRDefault="00B2181D" w:rsidP="00414BC7">
      <w:pPr>
        <w:pStyle w:val="Odstavecseseznamem"/>
        <w:keepNext/>
        <w:keepLines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F5A7B" w14:textId="77777777" w:rsidR="00B2181D" w:rsidRPr="009D4BA9" w:rsidRDefault="00B2181D" w:rsidP="00414BC7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Časové nastavení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2181D" w:rsidRPr="00292C85" w14:paraId="571C389F" w14:textId="77777777">
        <w:tc>
          <w:tcPr>
            <w:tcW w:w="4678" w:type="dxa"/>
          </w:tcPr>
          <w:p w14:paraId="196EE6F8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vyhlášení výzvy MAS</w:t>
            </w:r>
          </w:p>
        </w:tc>
        <w:tc>
          <w:tcPr>
            <w:tcW w:w="4394" w:type="dxa"/>
          </w:tcPr>
          <w:p w14:paraId="4E9F7A1B" w14:textId="7B9981F4" w:rsidR="00B2181D" w:rsidRPr="00A31D10" w:rsidRDefault="00A31D10" w:rsidP="00A31D10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17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>. 9. 2019</w:t>
            </w:r>
          </w:p>
        </w:tc>
      </w:tr>
      <w:tr w:rsidR="00BB3B87" w:rsidRPr="00292C85" w14:paraId="54420B07" w14:textId="77777777">
        <w:tc>
          <w:tcPr>
            <w:tcW w:w="4678" w:type="dxa"/>
          </w:tcPr>
          <w:p w14:paraId="4E73C808" w14:textId="2B5AA796" w:rsidR="00BB3B87" w:rsidRPr="009D4BA9" w:rsidRDefault="00BB3B87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zpřístupnění žádosti o podporu v MS2014+</w:t>
            </w:r>
          </w:p>
        </w:tc>
        <w:tc>
          <w:tcPr>
            <w:tcW w:w="4394" w:type="dxa"/>
          </w:tcPr>
          <w:p w14:paraId="4ACDCD19" w14:textId="1C18BF52" w:rsidR="00BB3B87" w:rsidRPr="00A31D10" w:rsidRDefault="00A31D10" w:rsidP="003307AB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17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>. 9. 2019 v</w:t>
            </w:r>
            <w:r w:rsidR="00FC5A2D" w:rsidRPr="00A31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7AB">
              <w:rPr>
                <w:rFonts w:ascii="Arial" w:hAnsi="Arial" w:cs="Arial"/>
                <w:sz w:val="22"/>
                <w:szCs w:val="22"/>
              </w:rPr>
              <w:t>10</w:t>
            </w:r>
            <w:r w:rsidR="00FC5A2D" w:rsidRPr="00A31D10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B2181D" w:rsidRPr="00292C85" w14:paraId="65E614A0" w14:textId="77777777">
        <w:tc>
          <w:tcPr>
            <w:tcW w:w="4678" w:type="dxa"/>
          </w:tcPr>
          <w:p w14:paraId="70B50B4B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zahájení příjmu žádostí o podporu</w:t>
            </w:r>
          </w:p>
        </w:tc>
        <w:tc>
          <w:tcPr>
            <w:tcW w:w="4394" w:type="dxa"/>
          </w:tcPr>
          <w:p w14:paraId="6C7F2CC9" w14:textId="2F1C8F47" w:rsidR="00B2181D" w:rsidRPr="00A31D10" w:rsidRDefault="00A31D10" w:rsidP="003307AB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17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 xml:space="preserve">. 9. 2019 v </w:t>
            </w:r>
            <w:r w:rsidR="003307AB">
              <w:rPr>
                <w:rFonts w:ascii="Arial" w:hAnsi="Arial" w:cs="Arial"/>
                <w:sz w:val="22"/>
                <w:szCs w:val="22"/>
              </w:rPr>
              <w:t>10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B2181D" w:rsidRPr="00292C85" w14:paraId="00F623C4" w14:textId="77777777">
        <w:tc>
          <w:tcPr>
            <w:tcW w:w="4678" w:type="dxa"/>
          </w:tcPr>
          <w:p w14:paraId="46B236D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ukončení příjmu žádostí o podporu</w:t>
            </w:r>
          </w:p>
        </w:tc>
        <w:tc>
          <w:tcPr>
            <w:tcW w:w="4394" w:type="dxa"/>
          </w:tcPr>
          <w:p w14:paraId="3DEE7B1F" w14:textId="522EB0A4" w:rsidR="00B2181D" w:rsidRPr="00A31D10" w:rsidRDefault="00A31D10" w:rsidP="00A31D10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11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31D10">
              <w:rPr>
                <w:rFonts w:ascii="Arial" w:hAnsi="Arial" w:cs="Arial"/>
                <w:sz w:val="22"/>
                <w:szCs w:val="22"/>
              </w:rPr>
              <w:t>11</w:t>
            </w:r>
            <w:r w:rsidR="00E86226" w:rsidRPr="00A31D10">
              <w:rPr>
                <w:rFonts w:ascii="Arial" w:hAnsi="Arial" w:cs="Arial"/>
                <w:sz w:val="22"/>
                <w:szCs w:val="22"/>
              </w:rPr>
              <w:t>. 2019 ve 20:00</w:t>
            </w:r>
          </w:p>
        </w:tc>
      </w:tr>
      <w:tr w:rsidR="00B2181D" w:rsidRPr="00292C85" w14:paraId="1F4B41BE" w14:textId="77777777">
        <w:tc>
          <w:tcPr>
            <w:tcW w:w="4678" w:type="dxa"/>
          </w:tcPr>
          <w:p w14:paraId="7DC6BEF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Nejzazší datum pro ukončení fyzické realizace projektu</w:t>
            </w:r>
          </w:p>
        </w:tc>
        <w:tc>
          <w:tcPr>
            <w:tcW w:w="4394" w:type="dxa"/>
          </w:tcPr>
          <w:p w14:paraId="4C98DC61" w14:textId="4585C19D" w:rsidR="00B2181D" w:rsidRPr="00A31D10" w:rsidRDefault="00552B4B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A31D10">
              <w:rPr>
                <w:rFonts w:ascii="Arial" w:hAnsi="Arial" w:cs="Arial"/>
                <w:sz w:val="22"/>
                <w:szCs w:val="22"/>
              </w:rPr>
              <w:t>30. 6. 2023</w:t>
            </w:r>
          </w:p>
        </w:tc>
      </w:tr>
    </w:tbl>
    <w:p w14:paraId="2525DAF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067CF457" w14:textId="77777777" w:rsidR="00E167FE" w:rsidRDefault="00E167FE" w:rsidP="002C6D26">
      <w:pPr>
        <w:rPr>
          <w:rFonts w:ascii="Arial" w:hAnsi="Arial" w:cs="Arial"/>
          <w:sz w:val="24"/>
          <w:szCs w:val="24"/>
        </w:rPr>
      </w:pPr>
    </w:p>
    <w:p w14:paraId="384DC70A" w14:textId="77777777" w:rsidR="00B2181D" w:rsidRPr="009D4BA9" w:rsidRDefault="00B2181D" w:rsidP="009D4BA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Informace o formě podpory</w:t>
      </w:r>
    </w:p>
    <w:p w14:paraId="1AD9A2E7" w14:textId="77777777" w:rsidR="00B2181D" w:rsidRPr="007812A5" w:rsidRDefault="00B2181D" w:rsidP="009D4BA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A</w:t>
      </w:r>
      <w:r w:rsidRPr="007812A5">
        <w:rPr>
          <w:rFonts w:ascii="Arial" w:hAnsi="Arial" w:cs="Arial"/>
          <w:b/>
          <w:bCs/>
        </w:rPr>
        <w:t>lokace výzvy</w:t>
      </w:r>
    </w:p>
    <w:p w14:paraId="2A4B2A59" w14:textId="656DEB9F" w:rsidR="00B2181D" w:rsidRDefault="00B2181D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9D4BA9">
        <w:rPr>
          <w:rFonts w:ascii="Arial" w:hAnsi="Arial" w:cs="Arial"/>
          <w:b/>
          <w:bCs/>
          <w:lang w:eastAsia="cs-CZ"/>
        </w:rPr>
        <w:t>Alokace</w:t>
      </w:r>
      <w:r w:rsidRPr="009D4BA9">
        <w:rPr>
          <w:rFonts w:ascii="Arial" w:hAnsi="Arial" w:cs="Arial"/>
          <w:lang w:eastAsia="cs-CZ"/>
        </w:rPr>
        <w:t xml:space="preserve"> (maximální celková dotace z prostředků EU) na schválené projekty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9D4BA9">
        <w:rPr>
          <w:rFonts w:ascii="Arial" w:hAnsi="Arial" w:cs="Arial"/>
          <w:b/>
          <w:bCs/>
          <w:lang w:eastAsia="cs-CZ"/>
        </w:rPr>
        <w:t xml:space="preserve">je vyhlášena ve výši </w:t>
      </w:r>
      <w:r w:rsidR="001677D2" w:rsidRPr="001677D2">
        <w:rPr>
          <w:rFonts w:ascii="Arial" w:hAnsi="Arial" w:cs="Arial"/>
          <w:b/>
          <w:iCs/>
          <w:color w:val="000000" w:themeColor="text1"/>
          <w:lang w:eastAsia="cs-CZ"/>
        </w:rPr>
        <w:t>855 000,- Kč</w:t>
      </w:r>
    </w:p>
    <w:p w14:paraId="76AA74E2" w14:textId="77777777" w:rsidR="000672F1" w:rsidRDefault="000672F1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</w:p>
    <w:p w14:paraId="20A4552D" w14:textId="77777777" w:rsidR="00B2181D" w:rsidRPr="007812A5" w:rsidRDefault="00B2181D" w:rsidP="009D4BA9">
      <w:pPr>
        <w:ind w:left="360"/>
        <w:jc w:val="both"/>
        <w:rPr>
          <w:rFonts w:ascii="Arial" w:hAnsi="Arial" w:cs="Arial"/>
          <w:b/>
          <w:bCs/>
        </w:rPr>
      </w:pPr>
      <w:r w:rsidRPr="007812A5">
        <w:rPr>
          <w:rFonts w:ascii="Arial" w:hAnsi="Arial" w:cs="Arial"/>
          <w:b/>
          <w:bCs/>
          <w:lang w:eastAsia="cs-CZ"/>
        </w:rPr>
        <w:t xml:space="preserve">4.2. </w:t>
      </w:r>
      <w:r>
        <w:rPr>
          <w:rFonts w:ascii="Arial" w:hAnsi="Arial" w:cs="Arial"/>
          <w:b/>
          <w:bCs/>
        </w:rPr>
        <w:t>D</w:t>
      </w:r>
      <w:r w:rsidRPr="007812A5">
        <w:rPr>
          <w:rFonts w:ascii="Arial" w:hAnsi="Arial" w:cs="Arial"/>
          <w:b/>
          <w:bCs/>
        </w:rPr>
        <w:t>efinice oprávněných žadatelů</w:t>
      </w:r>
    </w:p>
    <w:p w14:paraId="5B6465B4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kraje,</w:t>
      </w:r>
    </w:p>
    <w:p w14:paraId="359E99BC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obce,</w:t>
      </w:r>
    </w:p>
    <w:p w14:paraId="207C97FE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lang w:eastAsia="cs-CZ"/>
        </w:rPr>
        <w:t>dobrovolné svazky obcí</w:t>
      </w:r>
    </w:p>
    <w:p w14:paraId="66DFA4D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organizační složky státu (s výjimkou pozemkových úřadů a AOPK ČR),</w:t>
      </w:r>
    </w:p>
    <w:p w14:paraId="2CC2D2F3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podniky,</w:t>
      </w:r>
    </w:p>
    <w:p w14:paraId="492372C4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organizace,</w:t>
      </w:r>
    </w:p>
    <w:p w14:paraId="6FF6B5C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veřejné výzkumné instituce a výzkumné organizace podle zákona č. 130/2002 Sb., o podpoře výzkumu, experimentálního vývoje a inovací z veřejných prostředků a o změně některých souvisejících zákonů (zákon o podpoře výzkumu a experimentálního vývoje a inovací), ve znění pozdějších předpisů, pokud jsou veřejnoprávními subjekty,</w:t>
      </w:r>
    </w:p>
    <w:p w14:paraId="66A84E5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veřejnoprávní instituce,</w:t>
      </w:r>
    </w:p>
    <w:p w14:paraId="61D2182D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příspěvkové organizace,</w:t>
      </w:r>
    </w:p>
    <w:p w14:paraId="53F6558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vysoké školy, školy a školská zařízení,</w:t>
      </w:r>
    </w:p>
    <w:p w14:paraId="2C3B29EE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nestátní neziskové organizace</w:t>
      </w:r>
      <w:r w:rsidRPr="007812A5">
        <w:rPr>
          <w:color w:val="000000"/>
          <w:vertAlign w:val="superscript"/>
          <w:lang w:eastAsia="cs-CZ"/>
        </w:rPr>
        <w:footnoteReference w:id="2"/>
      </w:r>
      <w:r w:rsidRPr="007812A5">
        <w:rPr>
          <w:color w:val="000000"/>
          <w:lang w:eastAsia="cs-CZ"/>
        </w:rPr>
        <w:t xml:space="preserve"> (obecně prospěšné společnosti, nadace, nadační fondy, ústavy, spolky),</w:t>
      </w:r>
    </w:p>
    <w:p w14:paraId="74C450CC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církve a náboženské společnosti a jejich svazy</w:t>
      </w:r>
      <w:r w:rsidRPr="007812A5">
        <w:rPr>
          <w:color w:val="000000"/>
          <w:vertAlign w:val="superscript"/>
          <w:lang w:eastAsia="cs-CZ"/>
        </w:rPr>
        <w:footnoteReference w:id="3"/>
      </w:r>
      <w:r w:rsidRPr="007812A5">
        <w:rPr>
          <w:color w:val="000000"/>
          <w:lang w:eastAsia="cs-CZ"/>
        </w:rPr>
        <w:t>,</w:t>
      </w:r>
    </w:p>
    <w:p w14:paraId="2A5C8AF0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podnikatelské subjekty,</w:t>
      </w:r>
    </w:p>
    <w:p w14:paraId="3B4AD129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obchodní společnosti a družstva,</w:t>
      </w:r>
    </w:p>
    <w:p w14:paraId="4046DFAC" w14:textId="00A7AC87" w:rsidR="00B2181D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fyzické osoby podnikající</w:t>
      </w:r>
      <w:r w:rsidR="005F7B6F">
        <w:rPr>
          <w:color w:val="000000"/>
          <w:lang w:eastAsia="cs-CZ"/>
        </w:rPr>
        <w:t xml:space="preserve">, </w:t>
      </w:r>
    </w:p>
    <w:p w14:paraId="28F957BD" w14:textId="52EDD2C0" w:rsidR="005F7B6F" w:rsidRPr="007812A5" w:rsidRDefault="005F7B6F" w:rsidP="00C438AF">
      <w:pPr>
        <w:pStyle w:val="Odrkybod"/>
        <w:spacing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fyzické osoby nepodnikající</w:t>
      </w:r>
      <w:r w:rsidR="006225F2">
        <w:rPr>
          <w:rStyle w:val="Znakapoznpodarou"/>
          <w:color w:val="000000"/>
          <w:lang w:eastAsia="cs-CZ"/>
        </w:rPr>
        <w:footnoteReference w:id="4"/>
      </w:r>
      <w:r>
        <w:rPr>
          <w:color w:val="000000"/>
          <w:lang w:eastAsia="cs-CZ"/>
        </w:rPr>
        <w:t>.</w:t>
      </w:r>
    </w:p>
    <w:p w14:paraId="79FF91C9" w14:textId="77777777" w:rsidR="00B2181D" w:rsidRPr="009D4BA9" w:rsidRDefault="00B2181D" w:rsidP="001B1957">
      <w:pPr>
        <w:pStyle w:val="Odrkybod"/>
        <w:numPr>
          <w:ilvl w:val="0"/>
          <w:numId w:val="0"/>
        </w:numPr>
        <w:spacing w:line="240" w:lineRule="auto"/>
        <w:ind w:left="360"/>
        <w:rPr>
          <w:rFonts w:ascii="JoHN SANS" w:hAnsi="JoHN SANS" w:cs="JoHN SANS"/>
          <w:color w:val="000000"/>
          <w:sz w:val="22"/>
          <w:szCs w:val="22"/>
          <w:lang w:eastAsia="cs-CZ"/>
        </w:rPr>
      </w:pPr>
    </w:p>
    <w:p w14:paraId="5C88D716" w14:textId="77777777" w:rsidR="00B2181D" w:rsidRPr="007812A5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M</w:t>
      </w:r>
      <w:r w:rsidRPr="007812A5">
        <w:rPr>
          <w:rFonts w:ascii="Arial" w:hAnsi="Arial" w:cs="Arial"/>
          <w:b/>
          <w:bCs/>
        </w:rPr>
        <w:t>íra podpory  - rozpad zdrojů financování</w:t>
      </w:r>
    </w:p>
    <w:p w14:paraId="08B045A1" w14:textId="65B75164" w:rsidR="00B2181D" w:rsidRPr="00C81201" w:rsidRDefault="00B2181D">
      <w:pPr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>Maximálně 85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 celkových způsobilých výdajů. Míra spolufinancování je 15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%.</w:t>
      </w:r>
    </w:p>
    <w:p w14:paraId="6D6BF4C5" w14:textId="77777777" w:rsidR="00B2181D" w:rsidRPr="00C81201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 M</w:t>
      </w:r>
      <w:r w:rsidRPr="00C81201">
        <w:rPr>
          <w:rFonts w:ascii="Arial" w:hAnsi="Arial" w:cs="Arial"/>
          <w:b/>
          <w:bCs/>
        </w:rPr>
        <w:t>aximální a minimální výše celkových způsobilých výdajů</w:t>
      </w:r>
    </w:p>
    <w:p w14:paraId="619A2E1D" w14:textId="2A5837FD" w:rsidR="00B2181D" w:rsidRPr="00C81201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Minimální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100 000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72E7F4CF" w14:textId="56C0AEB0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lastRenderedPageBreak/>
        <w:t xml:space="preserve">Maximální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</w:t>
      </w:r>
      <w:r w:rsidR="001677D2" w:rsidRPr="00026919">
        <w:rPr>
          <w:rFonts w:asciiTheme="minorHAnsi" w:hAnsiTheme="minorHAnsi" w:cstheme="minorHAnsi"/>
          <w:b/>
          <w:sz w:val="24"/>
        </w:rPr>
        <w:t>1 005</w:t>
      </w:r>
      <w:r w:rsidR="001677D2">
        <w:rPr>
          <w:rFonts w:asciiTheme="minorHAnsi" w:hAnsiTheme="minorHAnsi" w:cstheme="minorHAnsi"/>
          <w:b/>
          <w:sz w:val="24"/>
        </w:rPr>
        <w:t> </w:t>
      </w:r>
      <w:r w:rsidR="001677D2" w:rsidRPr="00026919">
        <w:rPr>
          <w:rFonts w:asciiTheme="minorHAnsi" w:hAnsiTheme="minorHAnsi" w:cstheme="minorHAnsi"/>
          <w:b/>
          <w:sz w:val="24"/>
        </w:rPr>
        <w:t>88</w:t>
      </w:r>
      <w:r w:rsidR="001677D2">
        <w:rPr>
          <w:rFonts w:asciiTheme="minorHAnsi" w:hAnsiTheme="minorHAnsi" w:cstheme="minorHAnsi"/>
          <w:b/>
          <w:sz w:val="24"/>
        </w:rPr>
        <w:t>2,-</w:t>
      </w:r>
      <w:r w:rsidR="001677D2" w:rsidRPr="0002691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47A7A714" w14:textId="77777777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5C18A1A" w14:textId="0581A50F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  <w:r w:rsidRPr="001B551E"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>.</w:t>
      </w:r>
      <w:r w:rsidRPr="001B5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1B551E">
        <w:rPr>
          <w:rFonts w:ascii="Arial" w:hAnsi="Arial" w:cs="Arial"/>
          <w:b/>
          <w:bCs/>
        </w:rPr>
        <w:t>nformace o podmínkách veřejné podpory</w:t>
      </w:r>
      <w:r w:rsidR="005F7B6F">
        <w:rPr>
          <w:rFonts w:ascii="Arial" w:hAnsi="Arial" w:cs="Arial"/>
          <w:b/>
          <w:bCs/>
        </w:rPr>
        <w:t xml:space="preserve"> a podpory de minimis</w:t>
      </w:r>
    </w:p>
    <w:p w14:paraId="5347BB00" w14:textId="77777777" w:rsidR="007012DD" w:rsidRPr="001B551E" w:rsidRDefault="007012D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</w:p>
    <w:p w14:paraId="1985818C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projekty PO 4 není veřejná podpora zpravidla relevantní, nelze ji však vyloučit. Informace o veřejné podpoře v PO 4 jsou uvedeny v platné verzi Pravidel pro žadatele a příjemce podpory v OPŽP 2014 – 2020 v kapitole D.</w:t>
      </w:r>
    </w:p>
    <w:p w14:paraId="0B86A0B7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</w:t>
      </w:r>
    </w:p>
    <w:p w14:paraId="198B1F92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5043F86C" w14:textId="77777777" w:rsidR="00B2181D" w:rsidRPr="00954BBF" w:rsidRDefault="00B2181D" w:rsidP="00954B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BBF">
        <w:rPr>
          <w:rFonts w:ascii="Arial" w:hAnsi="Arial" w:cs="Arial"/>
          <w:b/>
          <w:bCs/>
          <w:sz w:val="24"/>
          <w:szCs w:val="24"/>
        </w:rPr>
        <w:t>5. Věcné zaměření výzvy</w:t>
      </w:r>
    </w:p>
    <w:p w14:paraId="5A9E3321" w14:textId="24FD4898" w:rsidR="00B2181D" w:rsidRPr="00954BBF" w:rsidRDefault="00B2181D" w:rsidP="00954B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5.1.</w:t>
      </w:r>
      <w:r w:rsidR="004839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954BBF">
        <w:rPr>
          <w:rFonts w:ascii="Arial" w:hAnsi="Arial" w:cs="Arial"/>
          <w:b/>
          <w:bCs/>
        </w:rPr>
        <w:t>ýčet podporovaných aktivit</w:t>
      </w:r>
    </w:p>
    <w:p w14:paraId="021C6869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6DE3B72" w14:textId="77777777" w:rsidR="00B2181D" w:rsidRDefault="00B2181D" w:rsidP="00954B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4BBF">
        <w:rPr>
          <w:rFonts w:ascii="Arial" w:hAnsi="Arial" w:cs="Arial"/>
          <w:color w:val="000000"/>
          <w:sz w:val="20"/>
          <w:szCs w:val="20"/>
          <w:lang w:eastAsia="cs-CZ"/>
        </w:rPr>
        <w:t xml:space="preserve">eradikace, popř. regulace invazních druhů křídlatky a bolševníku velkolepého (sečení, výřez, aplikace biocidů apod., bezpečná likvidace biomasy aj.), včetně mapování a monitoringu (kontroly úspěšnosti na ošetřených plochách) a přípravy metodik a koncepčních dokumentů pro omezování invazních druhů, </w:t>
      </w:r>
    </w:p>
    <w:p w14:paraId="669B39D7" w14:textId="77777777" w:rsidR="00B2181D" w:rsidRDefault="00B2181D" w:rsidP="00954B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4BBF">
        <w:rPr>
          <w:rFonts w:ascii="Arial" w:hAnsi="Arial" w:cs="Arial"/>
          <w:color w:val="000000"/>
          <w:sz w:val="20"/>
          <w:szCs w:val="20"/>
          <w:lang w:eastAsia="cs-CZ"/>
        </w:rPr>
        <w:t xml:space="preserve">obnova stanovišť po eradikaci (osev, výsadba autochtonních druhů dřevin) – pouze v odůvodněných případech, kdy je obnova nezbytná pro zamezení znovu uchycení invazních druhů, </w:t>
      </w:r>
    </w:p>
    <w:p w14:paraId="6C06CB23" w14:textId="77777777" w:rsidR="00B2181D" w:rsidRPr="00954BBF" w:rsidRDefault="00B2181D" w:rsidP="00954B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4BBF">
        <w:rPr>
          <w:rFonts w:ascii="Arial" w:hAnsi="Arial" w:cs="Arial"/>
          <w:color w:val="000000"/>
          <w:sz w:val="20"/>
          <w:szCs w:val="20"/>
          <w:lang w:eastAsia="cs-CZ"/>
        </w:rPr>
        <w:t>jako součást realizace opatření také osvěta, informování veřejnosti a dotčených subjektů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5BABFC58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6098658" w14:textId="24E2378A" w:rsidR="00B2181D" w:rsidRPr="000672F1" w:rsidRDefault="00B05740" w:rsidP="00401C79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Nelze opětovně financovat projekty, které již byly podpořeny v rámci OPŽP 2007 - 2013 a žadatel se zavázal v době udržitelnosti k plnění cílů podpory.</w:t>
      </w:r>
    </w:p>
    <w:p w14:paraId="412040B9" w14:textId="77777777" w:rsidR="00B05740" w:rsidRDefault="00B05740" w:rsidP="00401C79">
      <w:pPr>
        <w:spacing w:after="0"/>
        <w:rPr>
          <w:rFonts w:ascii="Arial" w:hAnsi="Arial" w:cs="Arial"/>
        </w:rPr>
      </w:pPr>
    </w:p>
    <w:p w14:paraId="1673C320" w14:textId="77777777" w:rsidR="00B2181D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 w:rsidRPr="00A13302">
        <w:rPr>
          <w:rFonts w:ascii="Arial" w:hAnsi="Arial" w:cs="Arial"/>
          <w:b/>
          <w:bCs/>
        </w:rPr>
        <w:t xml:space="preserve">5.2. </w:t>
      </w:r>
      <w:r>
        <w:rPr>
          <w:rFonts w:ascii="Arial" w:hAnsi="Arial" w:cs="Arial"/>
          <w:b/>
          <w:bCs/>
        </w:rPr>
        <w:t>I</w:t>
      </w:r>
      <w:r w:rsidRPr="00A13302">
        <w:rPr>
          <w:rFonts w:ascii="Arial" w:hAnsi="Arial" w:cs="Arial"/>
          <w:b/>
          <w:bCs/>
        </w:rPr>
        <w:t>ndikátory</w:t>
      </w:r>
    </w:p>
    <w:p w14:paraId="72115E57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</w:p>
    <w:p w14:paraId="1F5D26E5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>Povinné indikátory</w:t>
      </w:r>
    </w:p>
    <w:p w14:paraId="53A9D943" w14:textId="77777777" w:rsidR="00B2181D" w:rsidRPr="00A13302" w:rsidRDefault="00B2181D" w:rsidP="00A13302">
      <w:pPr>
        <w:pStyle w:val="Default"/>
        <w:numPr>
          <w:ilvl w:val="0"/>
          <w:numId w:val="14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45101 Počet opatření k omezení nepůvodních druhů (včetně mapovaní či monitoringu) </w:t>
      </w:r>
    </w:p>
    <w:p w14:paraId="3600B06A" w14:textId="77777777" w:rsidR="00B2181D" w:rsidRPr="00A13302" w:rsidRDefault="00B2181D" w:rsidP="00A13302">
      <w:pPr>
        <w:pStyle w:val="Default"/>
        <w:numPr>
          <w:ilvl w:val="0"/>
          <w:numId w:val="14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45102 Plocha území, kde byla provedena opatření (včetně mapovaní či monitoringu) proti nepůvodním druhům </w:t>
      </w:r>
    </w:p>
    <w:p w14:paraId="537C9A83" w14:textId="77777777" w:rsidR="00B2181D" w:rsidRPr="00A13302" w:rsidRDefault="00B2181D" w:rsidP="00A13302">
      <w:pPr>
        <w:pStyle w:val="Default"/>
        <w:numPr>
          <w:ilvl w:val="0"/>
          <w:numId w:val="14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45701 Celkový počet opatření na podporu ZCHÚ a Natura 2000 </w:t>
      </w:r>
    </w:p>
    <w:p w14:paraId="6E4082C8" w14:textId="77777777" w:rsidR="00B2181D" w:rsidRPr="00A13302" w:rsidRDefault="00B2181D" w:rsidP="00A13302">
      <w:pPr>
        <w:pStyle w:val="Default"/>
        <w:numPr>
          <w:ilvl w:val="0"/>
          <w:numId w:val="14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45711 Počet lokalit se zvýšenou biodiverzitou </w:t>
      </w:r>
    </w:p>
    <w:p w14:paraId="3BE621C7" w14:textId="77777777" w:rsidR="00B2181D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Žadatel je povinen vyplnit veškeré povinné indikátory nenulovou hodnotou.</w:t>
      </w:r>
    </w:p>
    <w:p w14:paraId="06AA9129" w14:textId="77777777" w:rsidR="00B2181D" w:rsidRPr="00A13302" w:rsidRDefault="00B2181D" w:rsidP="00A1330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 xml:space="preserve">Povinně volitelné indikátory: </w:t>
      </w:r>
    </w:p>
    <w:p w14:paraId="588F7868" w14:textId="77777777" w:rsidR="00B2181D" w:rsidRPr="00A13302" w:rsidRDefault="00B2181D" w:rsidP="00A13302">
      <w:pPr>
        <w:pStyle w:val="Default"/>
        <w:numPr>
          <w:ilvl w:val="0"/>
          <w:numId w:val="15"/>
        </w:numPr>
        <w:spacing w:after="35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45404 Počet podkladů pro zajištění odborné ochrany ohrožených druhů, stanovišť a pro řešení problematiky nepůvodních druhů </w:t>
      </w:r>
    </w:p>
    <w:p w14:paraId="130B158F" w14:textId="77777777" w:rsidR="00B2181D" w:rsidRDefault="00B2181D" w:rsidP="00A13302">
      <w:pPr>
        <w:pStyle w:val="Default"/>
        <w:numPr>
          <w:ilvl w:val="0"/>
          <w:numId w:val="15"/>
        </w:numPr>
        <w:spacing w:after="35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45510 Celková plocha dotčená opatřeními na podporu ZCHÚ a soustavy Natura 2000 </w:t>
      </w:r>
    </w:p>
    <w:p w14:paraId="2B46D861" w14:textId="77777777" w:rsidR="00B2181D" w:rsidRPr="00A13302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Žadatel je povinen vybrat a vyplnit veškeré relevantní indikátory pro daný typ projektu.</w:t>
      </w:r>
    </w:p>
    <w:p w14:paraId="14C97360" w14:textId="77777777" w:rsidR="00B2181D" w:rsidRPr="000E7095" w:rsidRDefault="00B2181D" w:rsidP="00F33349">
      <w:pPr>
        <w:spacing w:after="120"/>
        <w:jc w:val="both"/>
        <w:rPr>
          <w:rFonts w:ascii="Arial" w:hAnsi="Arial" w:cs="Arial"/>
          <w:b/>
          <w:bCs/>
        </w:rPr>
      </w:pPr>
      <w:r w:rsidRPr="000E7095">
        <w:rPr>
          <w:rFonts w:ascii="Arial" w:hAnsi="Arial" w:cs="Arial"/>
          <w:b/>
          <w:bCs/>
        </w:rPr>
        <w:t xml:space="preserve">5.3. </w:t>
      </w:r>
      <w:r>
        <w:rPr>
          <w:rFonts w:ascii="Arial" w:hAnsi="Arial" w:cs="Arial"/>
          <w:b/>
          <w:bCs/>
        </w:rPr>
        <w:t>C</w:t>
      </w:r>
      <w:r w:rsidRPr="000E7095">
        <w:rPr>
          <w:rFonts w:ascii="Arial" w:hAnsi="Arial" w:cs="Arial"/>
          <w:b/>
          <w:bCs/>
        </w:rPr>
        <w:t>ílová skupina</w:t>
      </w:r>
    </w:p>
    <w:p w14:paraId="0F5BEC0A" w14:textId="5BAB9021" w:rsidR="00B2181D" w:rsidRPr="000672F1" w:rsidRDefault="00B2181D" w:rsidP="00F333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Vlastníci a nájemci pozemků, orgány státní správy a organizace podílející se na ochraně přírody a krajiny</w:t>
      </w:r>
      <w:r w:rsidR="00B05740" w:rsidRPr="000672F1">
        <w:rPr>
          <w:rFonts w:ascii="Arial" w:hAnsi="Arial" w:cs="Arial"/>
          <w:sz w:val="20"/>
          <w:szCs w:val="20"/>
        </w:rPr>
        <w:t xml:space="preserve"> (na území MAS).</w:t>
      </w:r>
    </w:p>
    <w:p w14:paraId="0D6FDD1C" w14:textId="77777777" w:rsidR="00B2181D" w:rsidRDefault="00B2181D" w:rsidP="00F33349">
      <w:pPr>
        <w:spacing w:after="120"/>
        <w:jc w:val="both"/>
      </w:pPr>
    </w:p>
    <w:p w14:paraId="1158F41D" w14:textId="77777777" w:rsidR="0072647B" w:rsidRPr="00D87B76" w:rsidRDefault="0072647B" w:rsidP="00F33349">
      <w:pPr>
        <w:spacing w:after="120"/>
        <w:jc w:val="both"/>
      </w:pPr>
    </w:p>
    <w:p w14:paraId="1782461A" w14:textId="77777777" w:rsidR="00B2181D" w:rsidRPr="00022AF9" w:rsidRDefault="00B2181D" w:rsidP="00E75D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AF9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022AF9">
        <w:rPr>
          <w:rFonts w:ascii="Arial" w:hAnsi="Arial" w:cs="Arial"/>
          <w:b/>
          <w:bCs/>
          <w:sz w:val="24"/>
          <w:szCs w:val="24"/>
        </w:rPr>
        <w:t xml:space="preserve">zemí realizace </w:t>
      </w:r>
    </w:p>
    <w:p w14:paraId="7BC81F7F" w14:textId="7C6B71E7" w:rsidR="00B2181D" w:rsidRPr="00D87B76" w:rsidRDefault="00B2181D" w:rsidP="00E75D13">
      <w:pPr>
        <w:jc w:val="both"/>
        <w:rPr>
          <w:rFonts w:ascii="Arial" w:hAnsi="Arial"/>
          <w:sz w:val="20"/>
        </w:rPr>
      </w:pPr>
      <w:r w:rsidRPr="00D87B76">
        <w:rPr>
          <w:rFonts w:ascii="Arial" w:hAnsi="Arial"/>
          <w:sz w:val="20"/>
        </w:rPr>
        <w:t>Území</w:t>
      </w:r>
      <w:r w:rsidR="007F5B71" w:rsidRPr="00D87B76">
        <w:rPr>
          <w:rFonts w:ascii="Arial" w:hAnsi="Arial"/>
          <w:sz w:val="20"/>
        </w:rPr>
        <w:t xml:space="preserve"> </w:t>
      </w:r>
      <w:r w:rsidRPr="00D87B76">
        <w:rPr>
          <w:rFonts w:ascii="Arial" w:hAnsi="Arial"/>
          <w:sz w:val="20"/>
        </w:rPr>
        <w:t xml:space="preserve">CHKO </w:t>
      </w:r>
      <w:r w:rsidR="00653FD7" w:rsidRPr="00653FD7">
        <w:rPr>
          <w:rFonts w:ascii="Arial" w:hAnsi="Arial" w:cs="Arial"/>
          <w:sz w:val="20"/>
          <w:szCs w:val="20"/>
        </w:rPr>
        <w:t>Labské pískovce, CHKO České středohoří</w:t>
      </w:r>
      <w:r w:rsidRPr="00D87B76">
        <w:rPr>
          <w:rFonts w:ascii="Arial" w:hAnsi="Arial"/>
          <w:sz w:val="20"/>
        </w:rPr>
        <w:t xml:space="preserve"> a zároveň území v působnosti MAS </w:t>
      </w:r>
      <w:r w:rsidR="00653FD7" w:rsidRPr="00653FD7">
        <w:rPr>
          <w:rFonts w:ascii="Arial" w:hAnsi="Arial" w:cs="Arial"/>
          <w:sz w:val="20"/>
          <w:szCs w:val="20"/>
        </w:rPr>
        <w:t>Labské skály, z.s</w:t>
      </w:r>
      <w:r w:rsidRPr="00D87B76">
        <w:rPr>
          <w:rFonts w:ascii="Arial" w:hAnsi="Arial"/>
          <w:sz w:val="20"/>
        </w:rPr>
        <w:t>.</w:t>
      </w:r>
    </w:p>
    <w:p w14:paraId="3D28C01D" w14:textId="77777777" w:rsidR="00653FD7" w:rsidRPr="00653FD7" w:rsidRDefault="00653FD7" w:rsidP="00653FD7">
      <w:pPr>
        <w:jc w:val="both"/>
        <w:rPr>
          <w:rFonts w:ascii="Arial" w:hAnsi="Arial" w:cs="Arial"/>
          <w:i/>
          <w:sz w:val="20"/>
          <w:szCs w:val="20"/>
        </w:rPr>
      </w:pPr>
      <w:r w:rsidRPr="00653FD7">
        <w:rPr>
          <w:rFonts w:ascii="Arial" w:hAnsi="Arial" w:cs="Arial"/>
          <w:i/>
          <w:sz w:val="20"/>
          <w:szCs w:val="20"/>
        </w:rPr>
        <w:t>(katastrální území obcí: Benešov nad Ploučnicí, Dobkovice, Dobrná, Dolní Habartice, Františkov nad Ploučnicí, Heřmanov, Homole u Panny, Horní Habartice, Chuderov, Jílové, Libouchec, Malá Veleň, Malé Březno, Malečov, Malšovice, Markvartice, Merboltice, Petrovice, Povrly, Ryjice, Starý Šachov, Těchlovice, Tisá, Valkeřice, Velké Březno, Velké Chvojno, Verneřice, Zubrnice).</w:t>
      </w:r>
    </w:p>
    <w:p w14:paraId="4349E475" w14:textId="77777777" w:rsidR="00B2181D" w:rsidRPr="00E75D13" w:rsidRDefault="00B2181D" w:rsidP="00F3334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I</w:t>
      </w:r>
      <w:r w:rsidRPr="00E75D13">
        <w:rPr>
          <w:rFonts w:ascii="Arial" w:hAnsi="Arial" w:cs="Arial"/>
          <w:b/>
          <w:bCs/>
          <w:sz w:val="24"/>
          <w:szCs w:val="24"/>
        </w:rPr>
        <w:t>nformace o způsobilosti výdajů</w:t>
      </w:r>
    </w:p>
    <w:p w14:paraId="04CE4076" w14:textId="77777777"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Detailní informace o věcné a časové způsobilosti výdajů jsou uvedeny v platné verzi Pravidel pro žadatele a příjemce podpory v OPŽP 2014 – 2020. Křížové financování není relevantní.</w:t>
      </w:r>
    </w:p>
    <w:p w14:paraId="778BAE2E" w14:textId="77777777"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 </w:t>
      </w:r>
    </w:p>
    <w:p w14:paraId="33FE977A" w14:textId="08BAF2CF" w:rsidR="00AE2CB2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Budou-li v rámci posuzování žádosti určeny nezpůsobilé výdaje</w:t>
      </w:r>
      <w:r w:rsidR="00D3122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A251DC">
        <w:rPr>
          <w:rFonts w:ascii="Arial" w:hAnsi="Arial" w:cs="Arial"/>
          <w:sz w:val="20"/>
          <w:szCs w:val="20"/>
        </w:rPr>
        <w:t xml:space="preserve">, které není možné z OPŽP financovat, je žadatel na vyzvání povinen převést tyto náklady v rozpočtu v IS KP14+ do kategorie „nezpůsobilé </w:t>
      </w:r>
      <w:r w:rsidR="00CB424A">
        <w:rPr>
          <w:rFonts w:ascii="Arial" w:hAnsi="Arial" w:cs="Arial"/>
          <w:sz w:val="20"/>
          <w:szCs w:val="20"/>
        </w:rPr>
        <w:t>výdaje</w:t>
      </w:r>
      <w:r w:rsidRPr="00A251DC">
        <w:rPr>
          <w:rFonts w:ascii="Arial" w:hAnsi="Arial" w:cs="Arial"/>
          <w:sz w:val="20"/>
          <w:szCs w:val="20"/>
        </w:rPr>
        <w:t xml:space="preserve">, nikoliv zcela odstranit. Případné doplnění/formální změny nesmí měnit základní hodnocené skutečnosti uvedené v předložené žádosti o podporu. </w:t>
      </w:r>
    </w:p>
    <w:p w14:paraId="719C2FF8" w14:textId="49060301" w:rsidR="00A14BB8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Režijní a provozní náklady, způsobilé v případě prací svépomocí, je možné vykazovat metodou zjednodušeného vykazování prostřednictvím paušální sazby. Informace jsou uvedeny v dokumentu </w:t>
      </w:r>
    </w:p>
    <w:p w14:paraId="3A5DA75B" w14:textId="3DCB335D" w:rsidR="00B2181D" w:rsidRDefault="00EF149E" w:rsidP="00A251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149E">
        <w:rPr>
          <w:rFonts w:ascii="Arial" w:hAnsi="Arial" w:cs="Arial"/>
          <w:b/>
          <w:bCs/>
          <w:sz w:val="20"/>
          <w:szCs w:val="20"/>
        </w:rPr>
        <w:t>Metodika přímých a nepřímých nákladů z oblasti osobních a režijních výdajů v OPŽP 2014 – 2020.</w:t>
      </w:r>
    </w:p>
    <w:p w14:paraId="35EA2CD8" w14:textId="77777777" w:rsidR="00B2181D" w:rsidRDefault="00B2181D" w:rsidP="00A251DC">
      <w:pPr>
        <w:jc w:val="both"/>
        <w:rPr>
          <w:rFonts w:ascii="Arial" w:hAnsi="Arial" w:cs="Arial"/>
          <w:sz w:val="20"/>
          <w:szCs w:val="20"/>
        </w:rPr>
      </w:pPr>
    </w:p>
    <w:p w14:paraId="741DAD83" w14:textId="77777777" w:rsidR="000672F1" w:rsidRPr="00A251DC" w:rsidRDefault="000672F1" w:rsidP="00A251DC">
      <w:pPr>
        <w:jc w:val="both"/>
        <w:rPr>
          <w:rFonts w:ascii="Arial" w:hAnsi="Arial" w:cs="Arial"/>
          <w:sz w:val="20"/>
          <w:szCs w:val="20"/>
        </w:rPr>
      </w:pPr>
    </w:p>
    <w:p w14:paraId="73C72BB0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8280E"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Omezení v rámci výzvy</w:t>
      </w:r>
    </w:p>
    <w:p w14:paraId="3AE3FB3F" w14:textId="06639B1C" w:rsidR="00B2181D" w:rsidRPr="000F0DE4" w:rsidRDefault="00B2181D" w:rsidP="000F0DE4">
      <w:pPr>
        <w:pStyle w:val="Default"/>
        <w:rPr>
          <w:rFonts w:ascii="Arial" w:hAnsi="Arial" w:cs="Arial"/>
          <w:sz w:val="20"/>
          <w:szCs w:val="20"/>
        </w:rPr>
      </w:pPr>
      <w:r w:rsidRPr="000F0DE4">
        <w:rPr>
          <w:rFonts w:ascii="Arial" w:hAnsi="Arial" w:cs="Arial"/>
          <w:sz w:val="20"/>
          <w:szCs w:val="20"/>
        </w:rPr>
        <w:t>Podmínkou schválení žádosti je zisk minimálně</w:t>
      </w:r>
      <w:r>
        <w:rPr>
          <w:rFonts w:ascii="Arial" w:hAnsi="Arial" w:cs="Arial"/>
          <w:sz w:val="20"/>
          <w:szCs w:val="20"/>
        </w:rPr>
        <w:t xml:space="preserve"> </w:t>
      </w:r>
      <w:r w:rsidR="004551CD" w:rsidRPr="004551CD">
        <w:rPr>
          <w:rFonts w:ascii="Arial" w:hAnsi="Arial" w:cs="Arial"/>
          <w:b/>
          <w:sz w:val="20"/>
          <w:szCs w:val="20"/>
        </w:rPr>
        <w:t>40</w:t>
      </w:r>
      <w:r w:rsidRPr="00D87B76">
        <w:rPr>
          <w:rFonts w:ascii="Arial" w:hAnsi="Arial"/>
          <w:b/>
          <w:i/>
          <w:color w:val="FF0000"/>
          <w:sz w:val="20"/>
        </w:rPr>
        <w:t xml:space="preserve"> </w:t>
      </w:r>
      <w:r w:rsidRPr="00D87B76">
        <w:rPr>
          <w:rFonts w:ascii="Arial" w:hAnsi="Arial"/>
          <w:b/>
          <w:sz w:val="20"/>
        </w:rPr>
        <w:t>bodů</w:t>
      </w:r>
      <w:r w:rsidRPr="000F0DE4">
        <w:rPr>
          <w:rFonts w:ascii="Arial" w:hAnsi="Arial" w:cs="Arial"/>
          <w:sz w:val="20"/>
          <w:szCs w:val="20"/>
        </w:rPr>
        <w:t xml:space="preserve"> ve věcném hodnocení dle hodnotících kritérií</w:t>
      </w:r>
      <w:r>
        <w:rPr>
          <w:rFonts w:ascii="Arial" w:hAnsi="Arial" w:cs="Arial"/>
          <w:sz w:val="20"/>
          <w:szCs w:val="20"/>
        </w:rPr>
        <w:t>.</w:t>
      </w:r>
    </w:p>
    <w:p w14:paraId="572A608C" w14:textId="77777777" w:rsidR="00B2181D" w:rsidRPr="000F0DE4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0FC6D1B3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596776A6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8280E">
        <w:rPr>
          <w:rFonts w:ascii="Arial" w:hAnsi="Arial" w:cs="Arial"/>
          <w:b/>
          <w:bCs/>
          <w:sz w:val="24"/>
          <w:szCs w:val="24"/>
        </w:rPr>
        <w:t>Náležitosti žádosti o podporu</w:t>
      </w:r>
    </w:p>
    <w:p w14:paraId="713FA81A" w14:textId="77777777" w:rsidR="00B2181D" w:rsidRDefault="00B2181D" w:rsidP="00602614">
      <w:pPr>
        <w:spacing w:after="0"/>
        <w:ind w:left="705" w:hanging="705"/>
        <w:rPr>
          <w:rFonts w:ascii="Arial" w:hAnsi="Arial" w:cs="Arial"/>
        </w:rPr>
      </w:pPr>
    </w:p>
    <w:p w14:paraId="3220D991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.1. Povinné přílohy</w:t>
      </w:r>
    </w:p>
    <w:p w14:paraId="31476DB6" w14:textId="77777777" w:rsidR="00B2181D" w:rsidRDefault="00B2181D" w:rsidP="0034657B">
      <w:pPr>
        <w:spacing w:after="120"/>
        <w:rPr>
          <w:rFonts w:ascii="Arial" w:hAnsi="Arial" w:cs="Arial"/>
          <w:sz w:val="20"/>
          <w:szCs w:val="20"/>
        </w:rPr>
      </w:pPr>
      <w:r w:rsidRPr="0098280E">
        <w:rPr>
          <w:rFonts w:ascii="Arial" w:hAnsi="Arial" w:cs="Arial"/>
          <w:sz w:val="20"/>
          <w:szCs w:val="20"/>
        </w:rPr>
        <w:t xml:space="preserve">Podrobný výpis povinných příloh k žádosti o podporu je uveden v Pravidlech pro žadatele a příjemce podpory </w:t>
      </w:r>
      <w:r>
        <w:rPr>
          <w:rFonts w:ascii="Arial" w:hAnsi="Arial" w:cs="Arial"/>
          <w:sz w:val="20"/>
          <w:szCs w:val="20"/>
        </w:rPr>
        <w:t>v</w:t>
      </w:r>
      <w:r w:rsidRPr="0098280E">
        <w:rPr>
          <w:rFonts w:ascii="Arial" w:hAnsi="Arial" w:cs="Arial"/>
          <w:sz w:val="20"/>
          <w:szCs w:val="20"/>
        </w:rPr>
        <w:t xml:space="preserve"> OPŽP  2014–2020, příloze č. 1.</w:t>
      </w:r>
    </w:p>
    <w:p w14:paraId="1C48B763" w14:textId="77777777" w:rsidR="00B2181D" w:rsidRPr="0098280E" w:rsidRDefault="00B2181D" w:rsidP="0034657B">
      <w:pPr>
        <w:spacing w:after="120"/>
        <w:rPr>
          <w:rFonts w:ascii="Arial" w:hAnsi="Arial" w:cs="Arial"/>
          <w:sz w:val="20"/>
          <w:szCs w:val="20"/>
        </w:rPr>
      </w:pPr>
    </w:p>
    <w:p w14:paraId="2CB00365" w14:textId="2F48DD72" w:rsidR="00B2181D" w:rsidRDefault="00B2181D" w:rsidP="0098280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Pr="0098280E">
        <w:rPr>
          <w:rFonts w:ascii="Arial" w:hAnsi="Arial" w:cs="Arial"/>
          <w:b/>
          <w:bCs/>
        </w:rPr>
        <w:t xml:space="preserve"> </w:t>
      </w:r>
      <w:r w:rsidR="0065641B">
        <w:rPr>
          <w:rFonts w:ascii="Arial" w:hAnsi="Arial" w:cs="Arial"/>
          <w:b/>
          <w:bCs/>
        </w:rPr>
        <w:t>I</w:t>
      </w:r>
      <w:r w:rsidRPr="0098280E">
        <w:rPr>
          <w:rFonts w:ascii="Arial" w:hAnsi="Arial" w:cs="Arial"/>
          <w:b/>
          <w:bCs/>
        </w:rPr>
        <w:t>nformace o způsobu podání žádosti o podporu</w:t>
      </w:r>
    </w:p>
    <w:p w14:paraId="777EF688" w14:textId="3AD526F8" w:rsidR="00B2181D" w:rsidRPr="0098280E" w:rsidRDefault="00B2181D" w:rsidP="0098280E">
      <w:pPr>
        <w:spacing w:after="120"/>
        <w:jc w:val="both"/>
        <w:rPr>
          <w:rFonts w:ascii="Arial" w:hAnsi="Arial" w:cs="Arial"/>
          <w:b/>
          <w:bCs/>
        </w:rPr>
      </w:pPr>
      <w:r w:rsidRPr="0098280E">
        <w:rPr>
          <w:rFonts w:ascii="Arial" w:hAnsi="Arial" w:cs="Arial"/>
          <w:sz w:val="20"/>
          <w:szCs w:val="20"/>
        </w:rPr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</w:t>
      </w:r>
      <w:r w:rsidRPr="00414BC7">
        <w:rPr>
          <w:rFonts w:ascii="Arial" w:hAnsi="Arial" w:cs="Arial"/>
          <w:sz w:val="20"/>
          <w:szCs w:val="20"/>
        </w:rPr>
        <w:t>ve výzvě MAS.</w:t>
      </w:r>
      <w:r w:rsidRPr="0098280E">
        <w:rPr>
          <w:rFonts w:ascii="Arial" w:hAnsi="Arial" w:cs="Arial"/>
          <w:sz w:val="20"/>
          <w:szCs w:val="20"/>
        </w:rPr>
        <w:t xml:space="preserve"> V 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</w:t>
      </w:r>
      <w:r w:rsidRPr="0098280E">
        <w:rPr>
          <w:rFonts w:ascii="Arial" w:hAnsi="Arial" w:cs="Arial"/>
          <w:sz w:val="20"/>
          <w:szCs w:val="20"/>
        </w:rPr>
        <w:lastRenderedPageBreak/>
        <w:t>případě zaslání příloh poštou je rozhodující datum a čas doručení a je třeba počítat s přiměřenou časovou rezervou</w:t>
      </w:r>
    </w:p>
    <w:p w14:paraId="5CC4AC20" w14:textId="77777777" w:rsidR="00B2181D" w:rsidRPr="0098280E" w:rsidRDefault="00B2181D" w:rsidP="009828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C370C" w14:textId="77777777" w:rsidR="00B2181D" w:rsidRPr="00033451" w:rsidRDefault="00B2181D" w:rsidP="00DE24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33451">
        <w:rPr>
          <w:rFonts w:ascii="Arial" w:hAnsi="Arial" w:cs="Arial"/>
          <w:b/>
          <w:bCs/>
        </w:rPr>
        <w:t xml:space="preserve">.3 Informace o způsobu poskytování konzultací k přípravě žádosti o podporu </w:t>
      </w:r>
    </w:p>
    <w:p w14:paraId="6FA87EA7" w14:textId="39714C7E" w:rsidR="00B2181D" w:rsidRPr="000672F1" w:rsidRDefault="00B2181D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konzultace se žadatel můž</w:t>
      </w:r>
      <w:r w:rsidR="002F4168" w:rsidRPr="000672F1">
        <w:rPr>
          <w:rFonts w:ascii="Arial" w:hAnsi="Arial" w:cs="Arial"/>
          <w:sz w:val="20"/>
          <w:szCs w:val="20"/>
        </w:rPr>
        <w:t>e obracet na MAS</w:t>
      </w:r>
      <w:r w:rsidR="00910925">
        <w:rPr>
          <w:rFonts w:ascii="Arial" w:hAnsi="Arial" w:cs="Arial"/>
          <w:sz w:val="20"/>
          <w:szCs w:val="20"/>
        </w:rPr>
        <w:t>:</w:t>
      </w:r>
      <w:r w:rsidR="002F4168" w:rsidRPr="000672F1">
        <w:rPr>
          <w:rFonts w:ascii="Arial" w:hAnsi="Arial" w:cs="Arial"/>
          <w:sz w:val="20"/>
          <w:szCs w:val="20"/>
        </w:rPr>
        <w:t xml:space="preserve"> </w:t>
      </w:r>
    </w:p>
    <w:p w14:paraId="661F63B3" w14:textId="77777777" w:rsidR="00910925" w:rsidRDefault="00910925" w:rsidP="004706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10925" w:rsidRPr="004516C8" w14:paraId="09B3C651" w14:textId="77777777" w:rsidTr="0004461B">
        <w:tc>
          <w:tcPr>
            <w:tcW w:w="9062" w:type="dxa"/>
            <w:gridSpan w:val="2"/>
          </w:tcPr>
          <w:p w14:paraId="2322D0DF" w14:textId="77777777" w:rsidR="00910925" w:rsidRPr="004516C8" w:rsidRDefault="00910925" w:rsidP="0004461B">
            <w:pPr>
              <w:pStyle w:val="Bezmezer"/>
              <w:jc w:val="cent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>Kontakt na vyhlašovatele výzvy MAS:</w:t>
            </w:r>
          </w:p>
        </w:tc>
      </w:tr>
      <w:tr w:rsidR="00910925" w:rsidRPr="004516C8" w14:paraId="2CD3EC86" w14:textId="77777777" w:rsidTr="0004461B">
        <w:tc>
          <w:tcPr>
            <w:tcW w:w="4531" w:type="dxa"/>
          </w:tcPr>
          <w:p w14:paraId="50CBD9F5" w14:textId="77777777" w:rsidR="00910925" w:rsidRPr="004516C8" w:rsidRDefault="00910925" w:rsidP="0004461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14:paraId="37755F40" w14:textId="77777777" w:rsidR="00910925" w:rsidRPr="004516C8" w:rsidRDefault="00910925" w:rsidP="0004461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Kontaktní místo: </w:t>
            </w:r>
          </w:p>
        </w:tc>
      </w:tr>
      <w:tr w:rsidR="00910925" w:rsidRPr="004516C8" w14:paraId="331F6CC0" w14:textId="77777777" w:rsidTr="0004461B">
        <w:tc>
          <w:tcPr>
            <w:tcW w:w="4531" w:type="dxa"/>
          </w:tcPr>
          <w:p w14:paraId="59259517" w14:textId="77777777" w:rsidR="00910925" w:rsidRPr="004516C8" w:rsidRDefault="00910925" w:rsidP="0004461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MAS Labské skály, z.s.</w:t>
            </w:r>
          </w:p>
          <w:p w14:paraId="11D566FB" w14:textId="77777777" w:rsidR="00910925" w:rsidRPr="004516C8" w:rsidRDefault="00910925" w:rsidP="0004461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Mírové náměstí 280, 407 01 Jílové</w:t>
            </w:r>
          </w:p>
        </w:tc>
        <w:tc>
          <w:tcPr>
            <w:tcW w:w="4531" w:type="dxa"/>
          </w:tcPr>
          <w:p w14:paraId="42DC5392" w14:textId="77777777" w:rsidR="00910925" w:rsidRPr="004516C8" w:rsidRDefault="00910925" w:rsidP="0004461B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skály, z.s. – kancelář manažerů </w:t>
            </w:r>
          </w:p>
          <w:p w14:paraId="197EDE36" w14:textId="77777777" w:rsidR="00910925" w:rsidRPr="004516C8" w:rsidRDefault="00910925" w:rsidP="0004461B">
            <w:pPr>
              <w:pStyle w:val="Bezmezer"/>
              <w:rPr>
                <w:rFonts w:cstheme="minorHAnsi"/>
                <w:bCs/>
              </w:rPr>
            </w:pPr>
            <w:r w:rsidRPr="004516C8">
              <w:rPr>
                <w:rFonts w:cstheme="minorHAnsi"/>
              </w:rPr>
              <w:t>Libouchec 233, 403 35 Libouchec</w:t>
            </w:r>
          </w:p>
        </w:tc>
      </w:tr>
      <w:tr w:rsidR="00910925" w:rsidRPr="004516C8" w14:paraId="0CF71310" w14:textId="77777777" w:rsidTr="0004461B">
        <w:tc>
          <w:tcPr>
            <w:tcW w:w="9062" w:type="dxa"/>
            <w:gridSpan w:val="2"/>
          </w:tcPr>
          <w:p w14:paraId="579BBEE4" w14:textId="77777777" w:rsidR="00910925" w:rsidRPr="004516C8" w:rsidRDefault="00910925" w:rsidP="0004461B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  <w:lang w:eastAsia="cs-CZ"/>
              </w:rPr>
              <w:t>Spojení na vyhlašovatele (e-mail, telefon):</w:t>
            </w:r>
          </w:p>
        </w:tc>
      </w:tr>
      <w:tr w:rsidR="00910925" w:rsidRPr="00BE0230" w14:paraId="720F7FE3" w14:textId="77777777" w:rsidTr="0004461B">
        <w:tc>
          <w:tcPr>
            <w:tcW w:w="9062" w:type="dxa"/>
            <w:gridSpan w:val="2"/>
          </w:tcPr>
          <w:p w14:paraId="7DA3054E" w14:textId="77777777" w:rsidR="00910925" w:rsidRPr="00BE0230" w:rsidRDefault="00910925" w:rsidP="0004461B">
            <w:pPr>
              <w:pStyle w:val="Bezmezer"/>
              <w:rPr>
                <w:rFonts w:cstheme="minorHAnsi"/>
                <w:color w:val="FF0000"/>
              </w:rPr>
            </w:pPr>
            <w:r w:rsidRPr="00765037">
              <w:rPr>
                <w:rFonts w:cstheme="minorHAnsi"/>
              </w:rPr>
              <w:t xml:space="preserve">Ing. Renata Michalegová, </w:t>
            </w:r>
            <w:hyperlink r:id="rId8" w:history="1">
              <w:r w:rsidRPr="007D7871">
                <w:rPr>
                  <w:rStyle w:val="Hypertextovodkaz"/>
                  <w:rFonts w:cstheme="minorHAnsi"/>
                </w:rPr>
                <w:t>michalegova.masls@seznam.cz</w:t>
              </w:r>
            </w:hyperlink>
            <w:r w:rsidRPr="00765037">
              <w:rPr>
                <w:rFonts w:cstheme="minorHAnsi"/>
              </w:rPr>
              <w:t>, tel.: 60</w:t>
            </w:r>
            <w:r>
              <w:rPr>
                <w:rFonts w:cstheme="minorHAnsi"/>
              </w:rPr>
              <w:t>1</w:t>
            </w:r>
            <w:r w:rsidRPr="00765037">
              <w:rPr>
                <w:rFonts w:cstheme="minorHAnsi"/>
              </w:rPr>
              <w:t> 150 135</w:t>
            </w:r>
          </w:p>
        </w:tc>
      </w:tr>
    </w:tbl>
    <w:p w14:paraId="2E0FCED2" w14:textId="77777777" w:rsidR="00B2181D" w:rsidRDefault="00B2181D" w:rsidP="006712B6">
      <w:pPr>
        <w:spacing w:after="0"/>
        <w:jc w:val="both"/>
        <w:rPr>
          <w:rFonts w:ascii="Arial" w:hAnsi="Arial" w:cs="Arial"/>
        </w:rPr>
      </w:pPr>
    </w:p>
    <w:p w14:paraId="0B572E28" w14:textId="2FC529C8" w:rsidR="00910925" w:rsidRDefault="00910925" w:rsidP="006712B6">
      <w:pPr>
        <w:spacing w:after="0"/>
        <w:jc w:val="both"/>
        <w:rPr>
          <w:rFonts w:ascii="Arial" w:hAnsi="Arial" w:cs="Arial"/>
        </w:rPr>
      </w:pPr>
    </w:p>
    <w:p w14:paraId="39E0BB05" w14:textId="77777777" w:rsidR="00910925" w:rsidRDefault="00910925" w:rsidP="006712B6">
      <w:pPr>
        <w:spacing w:after="0"/>
        <w:jc w:val="both"/>
        <w:rPr>
          <w:rFonts w:ascii="Arial" w:hAnsi="Arial" w:cs="Arial"/>
        </w:rPr>
      </w:pPr>
    </w:p>
    <w:p w14:paraId="785589EF" w14:textId="0F8B456B" w:rsidR="00356BFF" w:rsidRPr="00356BFF" w:rsidRDefault="00356BFF" w:rsidP="006712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6BFF">
        <w:rPr>
          <w:rFonts w:ascii="Arial" w:hAnsi="Arial" w:cs="Arial"/>
          <w:b/>
          <w:bCs/>
          <w:sz w:val="24"/>
          <w:szCs w:val="24"/>
        </w:rPr>
        <w:t xml:space="preserve">10. Další informace pro žadatele: </w:t>
      </w:r>
    </w:p>
    <w:p w14:paraId="7BAC4C41" w14:textId="3649DAFE" w:rsidR="00356BFF" w:rsidRPr="00D87B76" w:rsidRDefault="00356BFF" w:rsidP="00D87B76">
      <w:pPr>
        <w:spacing w:after="0"/>
        <w:jc w:val="both"/>
        <w:rPr>
          <w:rFonts w:ascii="Arial" w:hAnsi="Arial"/>
          <w:b/>
          <w:sz w:val="24"/>
        </w:rPr>
      </w:pPr>
      <w:r w:rsidRPr="000672F1">
        <w:rPr>
          <w:rFonts w:ascii="Arial" w:hAnsi="Arial" w:cs="Arial"/>
          <w:sz w:val="20"/>
          <w:szCs w:val="20"/>
        </w:rPr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77E0F180" w14:textId="77777777" w:rsidR="00C96ADD" w:rsidRDefault="00C96ADD" w:rsidP="00C96AD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F7E2309" w14:textId="7D1076D9" w:rsidR="00B2181D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B2181D" w:rsidRPr="00033451">
        <w:rPr>
          <w:rFonts w:ascii="Arial" w:hAnsi="Arial" w:cs="Arial"/>
          <w:b/>
          <w:bCs/>
          <w:sz w:val="24"/>
          <w:szCs w:val="24"/>
        </w:rPr>
        <w:t>. Podmínky pro změnu vý</w:t>
      </w:r>
      <w:r w:rsidR="00B2181D">
        <w:rPr>
          <w:rFonts w:ascii="Arial" w:hAnsi="Arial" w:cs="Arial"/>
          <w:b/>
          <w:bCs/>
          <w:sz w:val="24"/>
          <w:szCs w:val="24"/>
        </w:rPr>
        <w:t>zvy</w:t>
      </w:r>
    </w:p>
    <w:p w14:paraId="1512D475" w14:textId="77777777" w:rsidR="00295C59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3451">
        <w:rPr>
          <w:rFonts w:ascii="Arial" w:hAnsi="Arial" w:cs="Arial"/>
          <w:sz w:val="20"/>
          <w:szCs w:val="20"/>
        </w:rPr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</w:t>
      </w:r>
      <w:r>
        <w:rPr>
          <w:rFonts w:ascii="Arial" w:hAnsi="Arial" w:cs="Arial"/>
          <w:sz w:val="20"/>
          <w:szCs w:val="20"/>
        </w:rPr>
        <w:t>.</w:t>
      </w:r>
    </w:p>
    <w:p w14:paraId="0E6D4B39" w14:textId="77777777"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12699" w14:textId="28EC82BF" w:rsidR="00CA4558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BFF">
        <w:rPr>
          <w:rFonts w:ascii="Arial" w:hAnsi="Arial" w:cs="Arial"/>
          <w:b/>
          <w:bCs/>
          <w:sz w:val="24"/>
          <w:szCs w:val="24"/>
        </w:rPr>
        <w:t>2</w:t>
      </w:r>
      <w:r w:rsidRPr="00033451">
        <w:rPr>
          <w:rFonts w:ascii="Arial" w:hAnsi="Arial" w:cs="Arial"/>
          <w:b/>
          <w:bCs/>
          <w:sz w:val="24"/>
          <w:szCs w:val="24"/>
        </w:rPr>
        <w:t>. Navazující dokumentace</w:t>
      </w:r>
    </w:p>
    <w:p w14:paraId="125F238D" w14:textId="467E8702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.1. Pravidla pro žadatele a příjemce podpory z OPŽP 2014 – 2020, verze</w:t>
      </w:r>
      <w:r w:rsidR="00120AD0">
        <w:rPr>
          <w:rFonts w:ascii="Arial" w:hAnsi="Arial" w:cs="Arial"/>
          <w:sz w:val="20"/>
          <w:szCs w:val="20"/>
        </w:rPr>
        <w:t xml:space="preserve"> </w:t>
      </w:r>
      <w:r w:rsidR="00C96ADD">
        <w:rPr>
          <w:rFonts w:ascii="Arial" w:hAnsi="Arial" w:cs="Arial"/>
          <w:sz w:val="20"/>
          <w:szCs w:val="20"/>
        </w:rPr>
        <w:t>2</w:t>
      </w:r>
      <w:r w:rsidR="00D87B76">
        <w:rPr>
          <w:rFonts w:ascii="Arial" w:hAnsi="Arial" w:cs="Arial"/>
          <w:sz w:val="20"/>
          <w:szCs w:val="20"/>
        </w:rPr>
        <w:t>3</w:t>
      </w:r>
      <w:r w:rsidR="00C96ADD">
        <w:rPr>
          <w:rFonts w:ascii="Arial" w:hAnsi="Arial" w:cs="Arial"/>
          <w:sz w:val="20"/>
          <w:szCs w:val="20"/>
        </w:rPr>
        <w:t>.</w:t>
      </w:r>
      <w:r w:rsidR="00B2181D" w:rsidRPr="00033451">
        <w:rPr>
          <w:rFonts w:ascii="Arial" w:hAnsi="Arial" w:cs="Arial"/>
          <w:sz w:val="20"/>
          <w:szCs w:val="20"/>
        </w:rPr>
        <w:t xml:space="preserve"> Odkaz na elektronickou verzi</w:t>
      </w:r>
      <w:r w:rsidR="00120AD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87B76" w:rsidRPr="000729D0">
          <w:rPr>
            <w:rStyle w:val="Hypertextovodkaz"/>
            <w:rFonts w:ascii="Arial" w:hAnsi="Arial" w:cs="Arial"/>
            <w:sz w:val="20"/>
            <w:szCs w:val="20"/>
          </w:rPr>
          <w:t>https://www.opzp.cz/dokumenty/detail/?id=674</w:t>
        </w:r>
      </w:hyperlink>
      <w:r w:rsidR="00D87B76">
        <w:rPr>
          <w:rStyle w:val="Hypertextovodkaz"/>
          <w:rFonts w:ascii="Arial" w:hAnsi="Arial" w:cs="Arial"/>
          <w:sz w:val="20"/>
          <w:szCs w:val="20"/>
        </w:rPr>
        <w:t xml:space="preserve">  </w:t>
      </w:r>
    </w:p>
    <w:p w14:paraId="66E391EA" w14:textId="593EF5DA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.2. </w:t>
      </w:r>
      <w:r w:rsidR="00B2181D">
        <w:rPr>
          <w:rFonts w:ascii="Arial" w:hAnsi="Arial" w:cs="Arial"/>
          <w:sz w:val="20"/>
          <w:szCs w:val="20"/>
        </w:rPr>
        <w:t>Kritéria pro hodnocení žádostí</w:t>
      </w:r>
    </w:p>
    <w:p w14:paraId="4361B8F7" w14:textId="1656E56B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.3. Náklady obvyklých opatření MŽP</w:t>
      </w:r>
    </w:p>
    <w:p w14:paraId="1701B858" w14:textId="781B86F4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.4. </w:t>
      </w:r>
      <w:r w:rsidR="00B47BF7" w:rsidRPr="00B47BF7">
        <w:rPr>
          <w:rFonts w:ascii="Arial" w:hAnsi="Arial" w:cs="Arial"/>
          <w:sz w:val="20"/>
          <w:szCs w:val="20"/>
        </w:rPr>
        <w:t>Metodika přímých a nepřímých nákladů z oblasti osobních a reži</w:t>
      </w:r>
      <w:r w:rsidR="00B47BF7">
        <w:rPr>
          <w:rFonts w:ascii="Arial" w:hAnsi="Arial" w:cs="Arial"/>
          <w:sz w:val="20"/>
          <w:szCs w:val="20"/>
        </w:rPr>
        <w:t>jních výdajů v OPŽP 2014 – 2020</w:t>
      </w:r>
    </w:p>
    <w:p w14:paraId="4F3BD9B1" w14:textId="0308DFC3" w:rsidR="005649C9" w:rsidRPr="00E167FE" w:rsidRDefault="00356BFF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12</w:t>
      </w:r>
      <w:r w:rsidR="00B2181D">
        <w:rPr>
          <w:rFonts w:ascii="Arial" w:hAnsi="Arial" w:cs="Arial"/>
          <w:sz w:val="20"/>
          <w:szCs w:val="20"/>
        </w:rPr>
        <w:t>.5</w:t>
      </w:r>
      <w:r w:rsidR="00B2181D" w:rsidRPr="00033451">
        <w:rPr>
          <w:rFonts w:ascii="Arial" w:hAnsi="Arial" w:cs="Arial"/>
          <w:sz w:val="20"/>
          <w:szCs w:val="20"/>
        </w:rPr>
        <w:t>. Standard AOPK</w:t>
      </w:r>
      <w:r w:rsidR="00B2181D">
        <w:rPr>
          <w:rFonts w:ascii="Arial" w:hAnsi="Arial" w:cs="Arial"/>
          <w:sz w:val="20"/>
          <w:szCs w:val="20"/>
        </w:rPr>
        <w:t xml:space="preserve"> SPPK D02 007 Likvidace vybraných invazních druhů rostlin</w:t>
      </w:r>
    </w:p>
    <w:p w14:paraId="5D4ED094" w14:textId="708B0B5D" w:rsidR="00B2181D" w:rsidRPr="00414BC7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649C9" w:rsidRPr="00033451">
        <w:rPr>
          <w:rFonts w:ascii="Arial" w:hAnsi="Arial" w:cs="Arial"/>
          <w:sz w:val="20"/>
          <w:szCs w:val="20"/>
        </w:rPr>
        <w:t>.</w:t>
      </w:r>
      <w:r w:rsidR="00E167FE">
        <w:rPr>
          <w:rFonts w:ascii="Arial" w:hAnsi="Arial" w:cs="Arial"/>
          <w:sz w:val="20"/>
          <w:szCs w:val="20"/>
        </w:rPr>
        <w:t>6</w:t>
      </w:r>
      <w:r w:rsidR="00B2181D" w:rsidRPr="00414BC7">
        <w:rPr>
          <w:rFonts w:ascii="Arial" w:hAnsi="Arial" w:cs="Arial"/>
          <w:sz w:val="20"/>
          <w:szCs w:val="20"/>
        </w:rPr>
        <w:t>. Interní postupy pro administraci žádostí OPŽP</w:t>
      </w:r>
    </w:p>
    <w:p w14:paraId="33A4931C" w14:textId="0585F838" w:rsidR="00B2181D" w:rsidRPr="00D87B76" w:rsidRDefault="00B2181D" w:rsidP="00D87B76">
      <w:pPr>
        <w:jc w:val="both"/>
        <w:rPr>
          <w:rFonts w:ascii="Arial" w:hAnsi="Arial"/>
          <w:i/>
          <w:color w:val="FF0000"/>
        </w:rPr>
      </w:pPr>
    </w:p>
    <w:sectPr w:rsidR="00B2181D" w:rsidRPr="00D87B76" w:rsidSect="00033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FCB5" w14:textId="77777777" w:rsidR="0057255C" w:rsidRDefault="0057255C" w:rsidP="00EB3DC9">
      <w:pPr>
        <w:spacing w:after="0" w:line="240" w:lineRule="auto"/>
      </w:pPr>
      <w:r>
        <w:separator/>
      </w:r>
    </w:p>
  </w:endnote>
  <w:endnote w:type="continuationSeparator" w:id="0">
    <w:p w14:paraId="0EEA4C68" w14:textId="77777777" w:rsidR="0057255C" w:rsidRDefault="0057255C" w:rsidP="00EB3DC9">
      <w:pPr>
        <w:spacing w:after="0" w:line="240" w:lineRule="auto"/>
      </w:pPr>
      <w:r>
        <w:continuationSeparator/>
      </w:r>
    </w:p>
  </w:endnote>
  <w:endnote w:type="continuationNotice" w:id="1">
    <w:p w14:paraId="0E1F05CE" w14:textId="77777777" w:rsidR="0057255C" w:rsidRDefault="00572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061B" w14:textId="2EF058A6" w:rsidR="00B2181D" w:rsidRDefault="00B2181D" w:rsidP="0003345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394">
      <w:rPr>
        <w:rStyle w:val="slostrnky"/>
        <w:noProof/>
      </w:rPr>
      <w:t>2</w:t>
    </w:r>
    <w:r>
      <w:rPr>
        <w:rStyle w:val="slostrnky"/>
      </w:rPr>
      <w:fldChar w:fldCharType="end"/>
    </w:r>
  </w:p>
  <w:p w14:paraId="43103F1B" w14:textId="77777777" w:rsidR="00B2181D" w:rsidRPr="001C09FC" w:rsidRDefault="00B2181D" w:rsidP="00033451">
    <w:pPr>
      <w:pStyle w:val="Zpat"/>
      <w:ind w:right="360"/>
      <w:jc w:val="center"/>
      <w:rPr>
        <w:rFonts w:ascii="Segoe UI Semibold" w:hAnsi="Segoe UI Semibold" w:cs="Segoe UI Semibold"/>
        <w:sz w:val="16"/>
        <w:szCs w:val="16"/>
      </w:rPr>
    </w:pPr>
  </w:p>
  <w:p w14:paraId="6151CE0A" w14:textId="77777777" w:rsidR="00B2181D" w:rsidRDefault="00B21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E6C1" w14:textId="77777777" w:rsidR="0057255C" w:rsidRDefault="0057255C" w:rsidP="00EB3DC9">
      <w:pPr>
        <w:spacing w:after="0" w:line="240" w:lineRule="auto"/>
      </w:pPr>
      <w:r>
        <w:separator/>
      </w:r>
    </w:p>
  </w:footnote>
  <w:footnote w:type="continuationSeparator" w:id="0">
    <w:p w14:paraId="54ED1D60" w14:textId="77777777" w:rsidR="0057255C" w:rsidRDefault="0057255C" w:rsidP="00EB3DC9">
      <w:pPr>
        <w:spacing w:after="0" w:line="240" w:lineRule="auto"/>
      </w:pPr>
      <w:r>
        <w:continuationSeparator/>
      </w:r>
    </w:p>
  </w:footnote>
  <w:footnote w:type="continuationNotice" w:id="1">
    <w:p w14:paraId="5D75DB91" w14:textId="77777777" w:rsidR="0057255C" w:rsidRDefault="0057255C">
      <w:pPr>
        <w:spacing w:after="0" w:line="240" w:lineRule="auto"/>
      </w:pPr>
    </w:p>
  </w:footnote>
  <w:footnote w:id="2">
    <w:p w14:paraId="50D07ACA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89/2012 Sb., občanského zákoníku.</w:t>
      </w:r>
    </w:p>
  </w:footnote>
  <w:footnote w:id="3">
    <w:p w14:paraId="69036FF2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3/2002 Sb., o církvích a náboženských společnostech.</w:t>
      </w:r>
    </w:p>
  </w:footnote>
  <w:footnote w:id="4">
    <w:p w14:paraId="1D3090B6" w14:textId="17E97E12" w:rsidR="006225F2" w:rsidRDefault="00622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25F2">
        <w:t>U fyzických osob nepodnikajících je přípustná realizace projektu na základě pronájmu, případně souhlasu vlastníka, pouze jedná-li se o pozemky jiných fyzických osob nepodnikajících, územně samosprávných celků, správy národních parků, správy jeskyní ČR a AOPK ČR, a to z důvodu zamezení pře</w:t>
      </w:r>
      <w:r w:rsidR="005F1DD4">
        <w:t>n</w:t>
      </w:r>
      <w:r w:rsidRPr="006225F2">
        <w:t>osu výhody z dotace na podnik.</w:t>
      </w:r>
    </w:p>
  </w:footnote>
  <w:footnote w:id="5">
    <w:p w14:paraId="6932A315" w14:textId="5F087FF4" w:rsidR="003A4A71" w:rsidRDefault="00356BFF">
      <w:pPr>
        <w:pStyle w:val="Textpoznpodarou"/>
      </w:pPr>
      <w:r>
        <w:rPr>
          <w:rStyle w:val="Znakapoznpodarou"/>
        </w:rPr>
        <w:footnoteRef/>
      </w:r>
      <w:r w:rsidR="00D3122E">
        <w:t xml:space="preserve"> Specifické nezpůsobilé výdaje v rámci SC 4.2 jsou práce a služby, které nesouvisí se zajištěním likvidace křídlatky či </w:t>
      </w:r>
      <w:r w:rsidR="003A4A71">
        <w:t>bolševníku</w:t>
      </w:r>
      <w:r w:rsidR="00D3122E">
        <w:t xml:space="preserve">, např. terénní úpravy, kácení, </w:t>
      </w:r>
      <w:r w:rsidR="003A4A71">
        <w:t xml:space="preserve">budky a průchody pro živočichy. </w:t>
      </w:r>
    </w:p>
    <w:p w14:paraId="406C0697" w14:textId="3F68E9B2" w:rsidR="00D3122E" w:rsidRDefault="00D3122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9480" w14:textId="26AE2D34" w:rsidR="00B2181D" w:rsidRPr="00A7049B" w:rsidRDefault="00E86226" w:rsidP="00A7049B">
    <w:pPr>
      <w:pStyle w:val="Zhlav"/>
      <w:rPr>
        <w:i/>
        <w:iCs/>
        <w:color w:val="FF000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ADE7C2" wp14:editId="2A215CC2">
          <wp:simplePos x="0" y="0"/>
          <wp:positionH relativeFrom="margin">
            <wp:posOffset>4869180</wp:posOffset>
          </wp:positionH>
          <wp:positionV relativeFrom="margin">
            <wp:posOffset>-826770</wp:posOffset>
          </wp:positionV>
          <wp:extent cx="640869" cy="468915"/>
          <wp:effectExtent l="0" t="0" r="6985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69" cy="46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59">
      <w:rPr>
        <w:noProof/>
        <w:lang w:eastAsia="cs-CZ"/>
      </w:rPr>
      <w:drawing>
        <wp:inline distT="0" distB="0" distL="0" distR="0" wp14:anchorId="37D06571" wp14:editId="3B8273FB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81D">
      <w:t xml:space="preserve">                                              </w:t>
    </w:r>
  </w:p>
  <w:p w14:paraId="2824D75B" w14:textId="77777777" w:rsidR="00B2181D" w:rsidRPr="00A7049B" w:rsidRDefault="00B2181D">
    <w:pPr>
      <w:pStyle w:val="Zhlav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5A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5748E"/>
    <w:multiLevelType w:val="multilevel"/>
    <w:tmpl w:val="77D0F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D0AB4"/>
    <w:multiLevelType w:val="hybridMultilevel"/>
    <w:tmpl w:val="7D803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24D69"/>
    <w:multiLevelType w:val="hybridMultilevel"/>
    <w:tmpl w:val="BE52C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03E1E"/>
    <w:multiLevelType w:val="multilevel"/>
    <w:tmpl w:val="67B86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15A14"/>
    <w:multiLevelType w:val="multilevel"/>
    <w:tmpl w:val="D8F6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51270"/>
    <w:multiLevelType w:val="hybridMultilevel"/>
    <w:tmpl w:val="279E3F4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E5C8B"/>
    <w:multiLevelType w:val="hybridMultilevel"/>
    <w:tmpl w:val="29DC4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F5276B"/>
    <w:multiLevelType w:val="hybridMultilevel"/>
    <w:tmpl w:val="2CA8ABA6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0EC3"/>
    <w:multiLevelType w:val="hybridMultilevel"/>
    <w:tmpl w:val="F7680B66"/>
    <w:lvl w:ilvl="0" w:tplc="4D1EDA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F97448"/>
    <w:multiLevelType w:val="hybridMultilevel"/>
    <w:tmpl w:val="CEAE894C"/>
    <w:lvl w:ilvl="0" w:tplc="C7047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9D6E2E"/>
    <w:multiLevelType w:val="hybridMultilevel"/>
    <w:tmpl w:val="5D7484F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41C44C9B"/>
    <w:multiLevelType w:val="hybridMultilevel"/>
    <w:tmpl w:val="2C52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AD774">
      <w:numFmt w:val="bullet"/>
      <w:lvlText w:val="•"/>
      <w:lvlJc w:val="left"/>
      <w:pPr>
        <w:ind w:left="1440" w:hanging="360"/>
      </w:pPr>
      <w:rPr>
        <w:rFonts w:ascii="Segoe UI Semibold" w:eastAsia="Times New Roman" w:hAnsi="Segoe UI Semibol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373F77"/>
    <w:multiLevelType w:val="hybridMultilevel"/>
    <w:tmpl w:val="AFA035F0"/>
    <w:lvl w:ilvl="0" w:tplc="4D1EDA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9318F1"/>
    <w:multiLevelType w:val="multilevel"/>
    <w:tmpl w:val="F7680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9"/>
    <w:rsid w:val="00000124"/>
    <w:rsid w:val="0000649D"/>
    <w:rsid w:val="00015B09"/>
    <w:rsid w:val="00022AF9"/>
    <w:rsid w:val="000258EA"/>
    <w:rsid w:val="00033451"/>
    <w:rsid w:val="00046F0F"/>
    <w:rsid w:val="000672F1"/>
    <w:rsid w:val="00073807"/>
    <w:rsid w:val="00075616"/>
    <w:rsid w:val="000E04B9"/>
    <w:rsid w:val="000E7095"/>
    <w:rsid w:val="000F0DE4"/>
    <w:rsid w:val="000F4B01"/>
    <w:rsid w:val="001010FC"/>
    <w:rsid w:val="0010794D"/>
    <w:rsid w:val="00110C5C"/>
    <w:rsid w:val="00112F5D"/>
    <w:rsid w:val="00120023"/>
    <w:rsid w:val="00120AD0"/>
    <w:rsid w:val="00133068"/>
    <w:rsid w:val="00133168"/>
    <w:rsid w:val="00166811"/>
    <w:rsid w:val="001677D2"/>
    <w:rsid w:val="001A2B6C"/>
    <w:rsid w:val="001A7D65"/>
    <w:rsid w:val="001B1957"/>
    <w:rsid w:val="001B551E"/>
    <w:rsid w:val="001B5673"/>
    <w:rsid w:val="001C09FC"/>
    <w:rsid w:val="001E3DB4"/>
    <w:rsid w:val="001F77CD"/>
    <w:rsid w:val="00211092"/>
    <w:rsid w:val="002125AE"/>
    <w:rsid w:val="00251719"/>
    <w:rsid w:val="00261660"/>
    <w:rsid w:val="0026694D"/>
    <w:rsid w:val="00292C85"/>
    <w:rsid w:val="00295C59"/>
    <w:rsid w:val="002A5C88"/>
    <w:rsid w:val="002B1A5E"/>
    <w:rsid w:val="002C6D26"/>
    <w:rsid w:val="002D3384"/>
    <w:rsid w:val="002D36FB"/>
    <w:rsid w:val="002F4168"/>
    <w:rsid w:val="002F5AD3"/>
    <w:rsid w:val="00301545"/>
    <w:rsid w:val="00315E1D"/>
    <w:rsid w:val="003201F6"/>
    <w:rsid w:val="00330374"/>
    <w:rsid w:val="003307AB"/>
    <w:rsid w:val="003342B8"/>
    <w:rsid w:val="0034657B"/>
    <w:rsid w:val="00356BFF"/>
    <w:rsid w:val="003633A1"/>
    <w:rsid w:val="00370741"/>
    <w:rsid w:val="003A4A71"/>
    <w:rsid w:val="003B7400"/>
    <w:rsid w:val="003E16E6"/>
    <w:rsid w:val="003E20CE"/>
    <w:rsid w:val="00401C79"/>
    <w:rsid w:val="00401D09"/>
    <w:rsid w:val="00414BC7"/>
    <w:rsid w:val="004159B0"/>
    <w:rsid w:val="00437988"/>
    <w:rsid w:val="00454929"/>
    <w:rsid w:val="004551CD"/>
    <w:rsid w:val="004706F3"/>
    <w:rsid w:val="00470B76"/>
    <w:rsid w:val="004839CA"/>
    <w:rsid w:val="00485627"/>
    <w:rsid w:val="00491471"/>
    <w:rsid w:val="00491FEF"/>
    <w:rsid w:val="0049775B"/>
    <w:rsid w:val="004B1CF2"/>
    <w:rsid w:val="004B2215"/>
    <w:rsid w:val="004D789A"/>
    <w:rsid w:val="00534477"/>
    <w:rsid w:val="00552B4B"/>
    <w:rsid w:val="005649C9"/>
    <w:rsid w:val="0057255C"/>
    <w:rsid w:val="0058289B"/>
    <w:rsid w:val="005D03FC"/>
    <w:rsid w:val="005D62E3"/>
    <w:rsid w:val="005E260F"/>
    <w:rsid w:val="005E2A9E"/>
    <w:rsid w:val="005F1DD4"/>
    <w:rsid w:val="005F3966"/>
    <w:rsid w:val="005F7B6F"/>
    <w:rsid w:val="00602614"/>
    <w:rsid w:val="00603F8B"/>
    <w:rsid w:val="006225F2"/>
    <w:rsid w:val="00623C08"/>
    <w:rsid w:val="00653F48"/>
    <w:rsid w:val="00653FD7"/>
    <w:rsid w:val="0065641B"/>
    <w:rsid w:val="006712B6"/>
    <w:rsid w:val="00682412"/>
    <w:rsid w:val="006A28C5"/>
    <w:rsid w:val="006A7DCF"/>
    <w:rsid w:val="006B5975"/>
    <w:rsid w:val="006D379E"/>
    <w:rsid w:val="006E5B8E"/>
    <w:rsid w:val="007012DD"/>
    <w:rsid w:val="00702E2F"/>
    <w:rsid w:val="0072647B"/>
    <w:rsid w:val="00745234"/>
    <w:rsid w:val="00750EFC"/>
    <w:rsid w:val="007667DC"/>
    <w:rsid w:val="00772FAC"/>
    <w:rsid w:val="00776013"/>
    <w:rsid w:val="007812A5"/>
    <w:rsid w:val="00787A22"/>
    <w:rsid w:val="007A7681"/>
    <w:rsid w:val="007B30A0"/>
    <w:rsid w:val="007C3340"/>
    <w:rsid w:val="007F53F0"/>
    <w:rsid w:val="007F5B71"/>
    <w:rsid w:val="00824D2C"/>
    <w:rsid w:val="008464C8"/>
    <w:rsid w:val="008767AD"/>
    <w:rsid w:val="00895C28"/>
    <w:rsid w:val="00897F86"/>
    <w:rsid w:val="008A14A8"/>
    <w:rsid w:val="008A3B3B"/>
    <w:rsid w:val="008A6EAE"/>
    <w:rsid w:val="008B12ED"/>
    <w:rsid w:val="008B28EF"/>
    <w:rsid w:val="008E16DB"/>
    <w:rsid w:val="008F1469"/>
    <w:rsid w:val="00910925"/>
    <w:rsid w:val="00930C86"/>
    <w:rsid w:val="00944205"/>
    <w:rsid w:val="00954BBF"/>
    <w:rsid w:val="00965F63"/>
    <w:rsid w:val="0098280E"/>
    <w:rsid w:val="009937FC"/>
    <w:rsid w:val="009B7E00"/>
    <w:rsid w:val="009D4BA9"/>
    <w:rsid w:val="009E5E13"/>
    <w:rsid w:val="00A10394"/>
    <w:rsid w:val="00A13302"/>
    <w:rsid w:val="00A14BB8"/>
    <w:rsid w:val="00A251DC"/>
    <w:rsid w:val="00A31D10"/>
    <w:rsid w:val="00A531A5"/>
    <w:rsid w:val="00A7049B"/>
    <w:rsid w:val="00A86844"/>
    <w:rsid w:val="00A90741"/>
    <w:rsid w:val="00A929D6"/>
    <w:rsid w:val="00AC202F"/>
    <w:rsid w:val="00AC6ACA"/>
    <w:rsid w:val="00AD2EFF"/>
    <w:rsid w:val="00AE2CB2"/>
    <w:rsid w:val="00AF07DA"/>
    <w:rsid w:val="00AF3E61"/>
    <w:rsid w:val="00B05740"/>
    <w:rsid w:val="00B06179"/>
    <w:rsid w:val="00B2181D"/>
    <w:rsid w:val="00B21965"/>
    <w:rsid w:val="00B31076"/>
    <w:rsid w:val="00B47BF7"/>
    <w:rsid w:val="00B55567"/>
    <w:rsid w:val="00B60C4A"/>
    <w:rsid w:val="00B65118"/>
    <w:rsid w:val="00B7131F"/>
    <w:rsid w:val="00BB3B87"/>
    <w:rsid w:val="00BC0C85"/>
    <w:rsid w:val="00BF17D9"/>
    <w:rsid w:val="00BF2204"/>
    <w:rsid w:val="00C32B41"/>
    <w:rsid w:val="00C438AF"/>
    <w:rsid w:val="00C81201"/>
    <w:rsid w:val="00C845D1"/>
    <w:rsid w:val="00C96491"/>
    <w:rsid w:val="00C96ADD"/>
    <w:rsid w:val="00CA4558"/>
    <w:rsid w:val="00CB424A"/>
    <w:rsid w:val="00CC4DE1"/>
    <w:rsid w:val="00CD453F"/>
    <w:rsid w:val="00CE765C"/>
    <w:rsid w:val="00CF17E4"/>
    <w:rsid w:val="00CF3164"/>
    <w:rsid w:val="00D167CF"/>
    <w:rsid w:val="00D278E2"/>
    <w:rsid w:val="00D3122E"/>
    <w:rsid w:val="00D71BEC"/>
    <w:rsid w:val="00D87B76"/>
    <w:rsid w:val="00D95CC2"/>
    <w:rsid w:val="00DB0F6C"/>
    <w:rsid w:val="00DB6AAF"/>
    <w:rsid w:val="00DE24CF"/>
    <w:rsid w:val="00DE541C"/>
    <w:rsid w:val="00E039D6"/>
    <w:rsid w:val="00E047E4"/>
    <w:rsid w:val="00E167FE"/>
    <w:rsid w:val="00E26907"/>
    <w:rsid w:val="00E75D13"/>
    <w:rsid w:val="00E86226"/>
    <w:rsid w:val="00E93D1F"/>
    <w:rsid w:val="00EB033A"/>
    <w:rsid w:val="00EB04F9"/>
    <w:rsid w:val="00EB3DC9"/>
    <w:rsid w:val="00ED6F64"/>
    <w:rsid w:val="00EE012B"/>
    <w:rsid w:val="00EE5FE9"/>
    <w:rsid w:val="00EF07F2"/>
    <w:rsid w:val="00EF149E"/>
    <w:rsid w:val="00F16C93"/>
    <w:rsid w:val="00F33349"/>
    <w:rsid w:val="00F50B29"/>
    <w:rsid w:val="00F52E21"/>
    <w:rsid w:val="00F71A27"/>
    <w:rsid w:val="00F878ED"/>
    <w:rsid w:val="00FA6527"/>
    <w:rsid w:val="00FC5A2D"/>
    <w:rsid w:val="00FE5C1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08ED"/>
  <w15:docId w15:val="{E84E5FF6-8C05-4689-AA7B-0D91F3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92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1660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B3DC9"/>
  </w:style>
  <w:style w:type="paragraph" w:styleId="Zpat">
    <w:name w:val="footer"/>
    <w:basedOn w:val="Normln"/>
    <w:link w:val="Zpat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3DC9"/>
  </w:style>
  <w:style w:type="paragraph" w:customStyle="1" w:styleId="Tabulkatext">
    <w:name w:val="Tabulka text"/>
    <w:link w:val="TabulkatextChar"/>
    <w:uiPriority w:val="99"/>
    <w:rsid w:val="00046F0F"/>
    <w:pPr>
      <w:spacing w:before="60" w:after="60"/>
      <w:ind w:left="57" w:right="57"/>
    </w:pPr>
    <w:rPr>
      <w:rFonts w:cs="Calibri"/>
      <w:sz w:val="20"/>
      <w:szCs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046F0F"/>
    <w:rPr>
      <w:lang w:val="cs-CZ" w:eastAsia="en-US"/>
    </w:rPr>
  </w:style>
  <w:style w:type="table" w:styleId="Mkatabulky">
    <w:name w:val="Table Grid"/>
    <w:basedOn w:val="Normlntabulka"/>
    <w:uiPriority w:val="39"/>
    <w:rsid w:val="00046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99"/>
    <w:qFormat/>
    <w:rsid w:val="00046F0F"/>
    <w:pPr>
      <w:spacing w:after="220" w:line="240" w:lineRule="auto"/>
      <w:ind w:left="720"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Odstavec_muj1 Char,Odstavec_muj2 Char,Odstavec_muj3 Char,Nad1 Char,List Paragraph1 Char,Odstavec_muj4 Char,Nad2 Char,List Paragraph2 Char"/>
    <w:basedOn w:val="Standardnpsmoodstavce"/>
    <w:link w:val="Odstavecseseznamem"/>
    <w:uiPriority w:val="99"/>
    <w:locked/>
    <w:rsid w:val="00046F0F"/>
  </w:style>
  <w:style w:type="paragraph" w:customStyle="1" w:styleId="Odrky123">
    <w:name w:val="Odrážky 123"/>
    <w:basedOn w:val="Odstavecseseznamem"/>
    <w:uiPriority w:val="99"/>
    <w:rsid w:val="00C32B41"/>
    <w:pPr>
      <w:tabs>
        <w:tab w:val="num" w:pos="794"/>
      </w:tabs>
      <w:ind w:left="794" w:hanging="397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F33349"/>
    <w:pPr>
      <w:spacing w:after="0" w:line="240" w:lineRule="auto"/>
      <w:jc w:val="both"/>
    </w:pPr>
    <w:rPr>
      <w:sz w:val="18"/>
      <w:szCs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F3334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rsid w:val="00F33349"/>
    <w:rPr>
      <w:vertAlign w:val="superscript"/>
    </w:rPr>
  </w:style>
  <w:style w:type="character" w:styleId="Hypertextovodkaz">
    <w:name w:val="Hyperlink"/>
    <w:basedOn w:val="Standardnpsmoodstavce"/>
    <w:uiPriority w:val="99"/>
    <w:rsid w:val="005D03FC"/>
    <w:rPr>
      <w:color w:val="auto"/>
      <w:u w:val="single"/>
    </w:rPr>
  </w:style>
  <w:style w:type="character" w:customStyle="1" w:styleId="Mention">
    <w:name w:val="Mention"/>
    <w:basedOn w:val="Standardnpsmoodstavce"/>
    <w:uiPriority w:val="99"/>
    <w:semiHidden/>
    <w:rsid w:val="005D03FC"/>
    <w:rPr>
      <w:color w:val="auto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rsid w:val="008767AD"/>
    <w:rPr>
      <w:color w:val="808080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rsid w:val="002C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6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C6D26"/>
    <w:rPr>
      <w:rFonts w:ascii="Calibri" w:hAnsi="Calibri"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Default">
    <w:name w:val="Default"/>
    <w:uiPriority w:val="99"/>
    <w:rsid w:val="002C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bod">
    <w:name w:val="Odrážky_bod"/>
    <w:basedOn w:val="Odstavecseseznamem"/>
    <w:link w:val="OdrkybodChar"/>
    <w:uiPriority w:val="99"/>
    <w:rsid w:val="009D4BA9"/>
    <w:pPr>
      <w:numPr>
        <w:numId w:val="9"/>
      </w:numPr>
      <w:spacing w:before="120" w:after="120" w:line="360" w:lineRule="auto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locked/>
    <w:rsid w:val="009D4BA9"/>
    <w:rPr>
      <w:rFonts w:ascii="Arial" w:hAnsi="Arial" w:cs="Arial"/>
      <w:lang w:val="cs-CZ" w:eastAsia="en-US"/>
    </w:rPr>
  </w:style>
  <w:style w:type="paragraph" w:customStyle="1" w:styleId="Odrkykrouek">
    <w:name w:val="Odrážky_kroužek"/>
    <w:basedOn w:val="Odrkybod"/>
    <w:uiPriority w:val="99"/>
    <w:rsid w:val="009D4BA9"/>
    <w:pPr>
      <w:numPr>
        <w:ilvl w:val="1"/>
      </w:numPr>
      <w:tabs>
        <w:tab w:val="num" w:pos="360"/>
        <w:tab w:val="num" w:pos="643"/>
      </w:tabs>
      <w:ind w:left="643"/>
    </w:pPr>
  </w:style>
  <w:style w:type="character" w:styleId="slostrnky">
    <w:name w:val="page number"/>
    <w:basedOn w:val="Standardnpsmoodstavce"/>
    <w:uiPriority w:val="99"/>
    <w:rsid w:val="00033451"/>
  </w:style>
  <w:style w:type="paragraph" w:styleId="Revize">
    <w:name w:val="Revision"/>
    <w:hidden/>
    <w:uiPriority w:val="99"/>
    <w:semiHidden/>
    <w:rsid w:val="001E3DB4"/>
    <w:rPr>
      <w:rFonts w:cs="Calibri"/>
      <w:lang w:eastAsia="en-US"/>
    </w:rPr>
  </w:style>
  <w:style w:type="paragraph" w:styleId="Bezmezer">
    <w:name w:val="No Spacing"/>
    <w:uiPriority w:val="1"/>
    <w:qFormat/>
    <w:rsid w:val="00437988"/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37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6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AB84-F995-4A62-9367-61FA5313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Vojtěch Surmař</dc:creator>
  <cp:keywords/>
  <dc:description/>
  <cp:lastModifiedBy>Uživatel systému Windows</cp:lastModifiedBy>
  <cp:revision>2</cp:revision>
  <cp:lastPrinted>2019-09-16T07:34:00Z</cp:lastPrinted>
  <dcterms:created xsi:type="dcterms:W3CDTF">2019-09-16T07:36:00Z</dcterms:created>
  <dcterms:modified xsi:type="dcterms:W3CDTF">2019-09-16T07:36:00Z</dcterms:modified>
</cp:coreProperties>
</file>