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7901" w14:textId="77777777" w:rsidR="006E1711" w:rsidRPr="00B304E9" w:rsidRDefault="006E1711" w:rsidP="006E171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8BFF893" w14:textId="77777777" w:rsidR="006E1711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37AFF7BE" w14:textId="77777777" w:rsidR="006E1711" w:rsidRPr="004C3570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74C013C7" w14:textId="1F1753B3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„MAS </w:t>
      </w:r>
      <w:r w:rsidR="000F688A">
        <w:rPr>
          <w:rFonts w:ascii="Cambria" w:hAnsi="Cambria" w:cs="MyriadPro-Black"/>
          <w:caps/>
          <w:sz w:val="60"/>
          <w:szCs w:val="60"/>
        </w:rPr>
        <w:t>Labské skály, Z.S.</w:t>
      </w:r>
      <w:r>
        <w:rPr>
          <w:rFonts w:ascii="Cambria" w:hAnsi="Cambria" w:cs="MyriadPro-Black"/>
          <w:caps/>
          <w:sz w:val="60"/>
          <w:szCs w:val="60"/>
        </w:rPr>
        <w:t xml:space="preserve"> – IROP – </w:t>
      </w:r>
      <w:r w:rsidR="000F688A">
        <w:rPr>
          <w:rFonts w:ascii="Cambria" w:hAnsi="Cambria" w:cs="MyriadPro-Black"/>
          <w:caps/>
          <w:sz w:val="60"/>
          <w:szCs w:val="60"/>
        </w:rPr>
        <w:t>kVALITNÍ ŠKOLY PRO VŠECHNY ii</w:t>
      </w:r>
      <w:r w:rsidR="0083191E">
        <w:rPr>
          <w:rFonts w:ascii="Cambria" w:hAnsi="Cambria" w:cs="MyriadPro-Black"/>
          <w:caps/>
          <w:sz w:val="60"/>
          <w:szCs w:val="60"/>
        </w:rPr>
        <w:t>I</w:t>
      </w:r>
      <w:bookmarkStart w:id="0" w:name="_GoBack"/>
      <w:bookmarkEnd w:id="0"/>
      <w:r w:rsidR="000F688A">
        <w:rPr>
          <w:rFonts w:ascii="Cambria" w:hAnsi="Cambria" w:cs="MyriadPro-Black"/>
          <w:caps/>
          <w:sz w:val="60"/>
          <w:szCs w:val="60"/>
        </w:rPr>
        <w:t>.</w:t>
      </w:r>
    </w:p>
    <w:p w14:paraId="07C3BEBE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7945D4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678C8CE" w14:textId="77777777" w:rsidR="006E1711" w:rsidRPr="004A011E" w:rsidRDefault="006E1711" w:rsidP="006E1711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12BC6B2B" w14:textId="4C52D757" w:rsidR="006E1711" w:rsidRPr="004A011E" w:rsidRDefault="006E1711" w:rsidP="006E1711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>výzva</w:t>
      </w:r>
      <w:r w:rsidR="00861E9C">
        <w:rPr>
          <w:rFonts w:ascii="Cambria" w:hAnsi="Cambria" w:cs="MyriadPro-Black"/>
          <w:caps/>
          <w:color w:val="A6A6A6"/>
          <w:sz w:val="40"/>
          <w:szCs w:val="40"/>
        </w:rPr>
        <w:t xml:space="preserve"> MAS Labské skály, z.s.</w:t>
      </w:r>
    </w:p>
    <w:p w14:paraId="61680C7D" w14:textId="77777777" w:rsidR="006E1711" w:rsidRPr="004C3570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5FB8D41" w14:textId="77777777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E66EEDF" w14:textId="535B926B" w:rsidR="006E1711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Osnova </w:t>
      </w:r>
      <w:r w:rsidR="00983A0B">
        <w:rPr>
          <w:rFonts w:ascii="Cambria" w:hAnsi="Cambria" w:cs="MyriadPro-Black"/>
          <w:b/>
          <w:caps/>
          <w:sz w:val="46"/>
          <w:szCs w:val="40"/>
        </w:rPr>
        <w:t xml:space="preserve">povinné přílohy MAS </w:t>
      </w:r>
      <w:r w:rsidR="000F688A">
        <w:rPr>
          <w:rFonts w:ascii="Cambria" w:hAnsi="Cambria" w:cs="MyriadPro-Black"/>
          <w:b/>
          <w:caps/>
          <w:sz w:val="46"/>
          <w:szCs w:val="40"/>
        </w:rPr>
        <w:t xml:space="preserve">lABSKÉ SKÁLY </w:t>
      </w:r>
      <w:r w:rsidR="0059660B">
        <w:rPr>
          <w:rFonts w:ascii="Cambria" w:hAnsi="Cambria" w:cs="MyriadPro-Black"/>
          <w:b/>
          <w:caps/>
          <w:sz w:val="46"/>
          <w:szCs w:val="40"/>
        </w:rPr>
        <w:t xml:space="preserve">k posouzení  některých kritérií věcného hodnocení MAS </w:t>
      </w:r>
    </w:p>
    <w:p w14:paraId="4DE6CF4E" w14:textId="77777777" w:rsidR="00C169E5" w:rsidRDefault="00C169E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hAnsi="Cambria" w:cs="MyriadPro-Black"/>
          <w:b/>
          <w:caps/>
          <w:sz w:val="46"/>
          <w:szCs w:val="40"/>
        </w:rPr>
        <w:br w:type="page"/>
      </w:r>
    </w:p>
    <w:p w14:paraId="2AABCB90" w14:textId="77777777" w:rsidR="00C169E5" w:rsidRDefault="00C169E5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lastRenderedPageBreak/>
        <w:t>Identifikace Žadatele a projektu</w:t>
      </w:r>
    </w:p>
    <w:p w14:paraId="1BAD2031" w14:textId="77777777"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Žadatel:</w:t>
      </w:r>
    </w:p>
    <w:p w14:paraId="5BB8B936" w14:textId="77777777"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Název projektu:</w:t>
      </w:r>
    </w:p>
    <w:p w14:paraId="58A63C69" w14:textId="77777777" w:rsidR="00C169E5" w:rsidRDefault="00C169E5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</w:p>
    <w:p w14:paraId="7C686248" w14:textId="0FAA77ED" w:rsidR="00C169E5" w:rsidRDefault="000F688A" w:rsidP="00A27608">
      <w:pPr>
        <w:pStyle w:val="Zkladnodstavec"/>
        <w:spacing w:line="276" w:lineRule="auto"/>
        <w:rPr>
          <w:rFonts w:asciiTheme="minorHAnsi" w:hAnsiTheme="minorHAnsi" w:cstheme="minorHAnsi"/>
          <w:b/>
          <w:iCs/>
          <w:caps/>
          <w:sz w:val="32"/>
          <w:szCs w:val="32"/>
        </w:rPr>
      </w:pPr>
      <w:r>
        <w:rPr>
          <w:rFonts w:asciiTheme="minorHAnsi" w:hAnsiTheme="minorHAnsi" w:cstheme="minorHAnsi"/>
          <w:b/>
          <w:iCs/>
          <w:caps/>
          <w:sz w:val="32"/>
          <w:szCs w:val="32"/>
        </w:rPr>
        <w:t xml:space="preserve">aKTIVITA iNFRASTRUKTURA PRO PŘEDŠKOLNÍ VZDĚLÁVÁNÍ </w:t>
      </w:r>
    </w:p>
    <w:p w14:paraId="34354856" w14:textId="02FC6EEB" w:rsidR="000F688A" w:rsidRDefault="000F688A" w:rsidP="00A27608">
      <w:pPr>
        <w:jc w:val="both"/>
        <w:rPr>
          <w:i/>
        </w:rPr>
      </w:pPr>
      <w:r>
        <w:rPr>
          <w:i/>
        </w:rPr>
        <w:t>(Popsat jaký je vztah projektu  ke kritériu věcného hodnocení V</w:t>
      </w:r>
      <w:r w:rsidR="0059660B">
        <w:rPr>
          <w:i/>
        </w:rPr>
        <w:t>7-MŠ – Podíl odmítnutých dětí z celkového počtu dětí, které navštěvují předškolní zařízení. Pokud se projekt  netýká aktivity „Infrastruktura pro předškolní vzdělávání“  uvede žadatel  k této kapitole  - nerelevantní )</w:t>
      </w:r>
    </w:p>
    <w:p w14:paraId="71974EA4" w14:textId="77777777" w:rsidR="000F688A" w:rsidRPr="00861E9C" w:rsidRDefault="000F688A" w:rsidP="000F688A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861E9C">
        <w:rPr>
          <w:rFonts w:ascii="Calibri" w:eastAsia="Times New Roman" w:hAnsi="Calibri" w:cs="Times New Roman"/>
          <w:b/>
          <w:bCs/>
          <w:lang w:eastAsia="cs-CZ"/>
        </w:rPr>
        <w:t>V7-MŠ</w:t>
      </w:r>
    </w:p>
    <w:p w14:paraId="05A9A482" w14:textId="510ED397" w:rsidR="000F688A" w:rsidRPr="00861E9C" w:rsidRDefault="000F688A" w:rsidP="000F688A">
      <w:pPr>
        <w:jc w:val="both"/>
        <w:rPr>
          <w:rFonts w:ascii="Calibri" w:eastAsia="Times New Roman" w:hAnsi="Calibri" w:cs="Times New Roman"/>
          <w:b/>
          <w:bCs/>
          <w:lang w:eastAsia="cs-CZ"/>
        </w:rPr>
      </w:pPr>
      <w:r w:rsidRPr="00861E9C">
        <w:rPr>
          <w:rFonts w:ascii="Calibri" w:eastAsia="Times New Roman" w:hAnsi="Calibri" w:cs="Times New Roman"/>
          <w:b/>
          <w:bCs/>
          <w:lang w:eastAsia="cs-CZ"/>
        </w:rPr>
        <w:t>Podíl odmítnutých dětí z celkového počtu dětí, které navštěvují předškolní zařízení.</w:t>
      </w:r>
    </w:p>
    <w:p w14:paraId="40D838C6" w14:textId="307733FD" w:rsidR="0059660B" w:rsidRDefault="0059660B" w:rsidP="000F688A">
      <w:pPr>
        <w:jc w:val="both"/>
        <w:rPr>
          <w:i/>
        </w:rPr>
      </w:pPr>
      <w:r>
        <w:rPr>
          <w:rFonts w:ascii="Calibri" w:eastAsia="Times New Roman" w:hAnsi="Calibri" w:cs="Times New Roman"/>
          <w:lang w:eastAsia="cs-CZ"/>
        </w:rPr>
        <w:t xml:space="preserve">Žadatel popíše, kolik procent činil podíl odmítnutých dětí  z celkového počtu dětí , které navštěvují předškolní zařízení </w:t>
      </w:r>
      <w:r w:rsidRPr="001B1592">
        <w:rPr>
          <w:rFonts w:ascii="Calibri" w:eastAsia="Times New Roman" w:hAnsi="Calibri" w:cs="Times New Roman"/>
          <w:lang w:eastAsia="cs-CZ"/>
        </w:rPr>
        <w:t>u posledního zápisu před podáním žádosti o podporu</w:t>
      </w:r>
      <w:r>
        <w:rPr>
          <w:rFonts w:ascii="Calibri" w:eastAsia="Times New Roman" w:hAnsi="Calibri" w:cs="Times New Roman"/>
          <w:lang w:eastAsia="cs-CZ"/>
        </w:rPr>
        <w:t>. U</w:t>
      </w:r>
      <w:r w:rsidRPr="001B1592">
        <w:rPr>
          <w:rFonts w:ascii="Calibri" w:eastAsia="Times New Roman" w:hAnsi="Calibri" w:cs="Times New Roman"/>
          <w:lang w:eastAsia="cs-CZ"/>
        </w:rPr>
        <w:t xml:space="preserve"> nově vzniklého zařízení pro předškolní vzdělávání je údaj vztažen k předškolnímu zařízení, které se v bezprostředním okolí nachází nejblíže lokalizaci projektu</w:t>
      </w:r>
      <w:r>
        <w:rPr>
          <w:rFonts w:ascii="Calibri" w:eastAsia="Times New Roman" w:hAnsi="Calibri" w:cs="Times New Roman"/>
          <w:lang w:eastAsia="cs-CZ"/>
        </w:rPr>
        <w:t>.</w:t>
      </w:r>
      <w:r w:rsidRPr="001B1592">
        <w:rPr>
          <w:rFonts w:ascii="Calibri" w:eastAsia="Times New Roman" w:hAnsi="Calibri" w:cs="Times New Roman"/>
          <w:lang w:eastAsia="cs-CZ"/>
        </w:rPr>
        <w:t xml:space="preserve"> </w:t>
      </w:r>
    </w:p>
    <w:p w14:paraId="1C98DEC1" w14:textId="77777777" w:rsidR="000F688A" w:rsidRDefault="000F688A" w:rsidP="00A27608">
      <w:pPr>
        <w:jc w:val="both"/>
        <w:rPr>
          <w:i/>
        </w:rPr>
      </w:pPr>
    </w:p>
    <w:p w14:paraId="2DE26B9D" w14:textId="77777777" w:rsidR="009F0732" w:rsidRDefault="009F0732" w:rsidP="009F0732">
      <w:pPr>
        <w:pStyle w:val="Odstavecseseznamem"/>
        <w:ind w:left="0"/>
        <w:jc w:val="both"/>
        <w:rPr>
          <w:i/>
        </w:rPr>
      </w:pPr>
    </w:p>
    <w:p w14:paraId="265B9F88" w14:textId="329A04BF" w:rsid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Aktivita Infrastruktura základních škol </w:t>
      </w:r>
    </w:p>
    <w:p w14:paraId="59B4D03A" w14:textId="2EF49CDE" w:rsidR="00815B41" w:rsidRPr="00861E9C" w:rsidRDefault="00815B41" w:rsidP="00822D4A">
      <w:pPr>
        <w:rPr>
          <w:i/>
        </w:rPr>
      </w:pPr>
      <w:r w:rsidRPr="00861E9C">
        <w:rPr>
          <w:i/>
          <w:lang w:eastAsia="ja-JP"/>
        </w:rPr>
        <w:t>(Popsat jaký je vztah projektu ke kritériu věcného hodnocení V5-ZŠ Výstupy z projektu budou sloužit také k mimoškolním zájmovým aktivitám dětí a mládeže.</w:t>
      </w:r>
      <w:r w:rsidR="00822D4A" w:rsidRPr="00861E9C">
        <w:rPr>
          <w:i/>
          <w:lang w:eastAsia="ja-JP"/>
        </w:rPr>
        <w:t xml:space="preserve"> </w:t>
      </w:r>
      <w:r w:rsidR="00822D4A" w:rsidRPr="00861E9C">
        <w:rPr>
          <w:i/>
        </w:rPr>
        <w:t>Pokud se projekt  netýká aktivity „Infrastruktura základních škol“ uvede žadatel  k této kapitole  - nerelevantní)</w:t>
      </w:r>
    </w:p>
    <w:p w14:paraId="1A0EC02B" w14:textId="77777777" w:rsidR="00B143AF" w:rsidRPr="00861E9C" w:rsidRDefault="00B143AF" w:rsidP="00822D4A">
      <w:pPr>
        <w:rPr>
          <w:b/>
          <w:lang w:eastAsia="ja-JP"/>
        </w:rPr>
      </w:pPr>
      <w:r w:rsidRPr="00861E9C">
        <w:rPr>
          <w:b/>
          <w:lang w:eastAsia="ja-JP"/>
        </w:rPr>
        <w:t xml:space="preserve">V5-ZŠ </w:t>
      </w:r>
    </w:p>
    <w:p w14:paraId="17170407" w14:textId="16281087" w:rsidR="00B143AF" w:rsidRPr="00861E9C" w:rsidRDefault="00B143AF" w:rsidP="00822D4A">
      <w:pPr>
        <w:rPr>
          <w:b/>
        </w:rPr>
      </w:pPr>
      <w:r w:rsidRPr="00861E9C">
        <w:rPr>
          <w:b/>
          <w:lang w:eastAsia="ja-JP"/>
        </w:rPr>
        <w:t>Výstupy z projektu budou sloužit také k mimoškolním zájmovým aktivitám dětí a mládeže.</w:t>
      </w:r>
    </w:p>
    <w:p w14:paraId="47163457" w14:textId="60D527B2" w:rsidR="00822D4A" w:rsidRPr="00822D4A" w:rsidRDefault="00822D4A" w:rsidP="00822D4A">
      <w:pPr>
        <w:rPr>
          <w:lang w:eastAsia="ja-JP"/>
        </w:rPr>
      </w:pPr>
      <w:r>
        <w:t>Žadatel podrobně popíše , které výstupy projektu budou sloužit  také k mimoškolním  zájmovým aktivitám dětí a mládeže. Zda budou výstupy např. sloužit školním družinám, kroužkům apod.</w:t>
      </w:r>
      <w:r w:rsidR="00B143AF">
        <w:t>, v jakém časovém rozsahu, jak budou tyto aktivity zajištěny organizačně a personálně.</w:t>
      </w:r>
    </w:p>
    <w:p w14:paraId="29B8EEE7" w14:textId="397C6344" w:rsid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73F904B0" w14:textId="77777777" w:rsidR="00815B41" w:rsidRP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7F14DCD5" w14:textId="77777777" w:rsidR="00B143AF" w:rsidRDefault="00B143AF" w:rsidP="00B143AF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16A8F653" w14:textId="7333D6BC" w:rsidR="00B143AF" w:rsidRDefault="00B143AF" w:rsidP="00B143AF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B143AF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lastRenderedPageBreak/>
        <w:t>Aktivita Infrastruktura pro zájmové, neformální a celoživotní vzdělávání</w:t>
      </w:r>
    </w:p>
    <w:p w14:paraId="7071CF20" w14:textId="55ACB436" w:rsidR="00B143AF" w:rsidRDefault="00B143AF" w:rsidP="00B143AF">
      <w:pPr>
        <w:rPr>
          <w:i/>
        </w:rPr>
      </w:pPr>
      <w:r w:rsidRPr="00822D4A">
        <w:rPr>
          <w:i/>
          <w:lang w:eastAsia="ja-JP"/>
        </w:rPr>
        <w:t>(Popsat jaký je vztah projektu ke kritériu věcného hodnocení</w:t>
      </w:r>
      <w:r>
        <w:rPr>
          <w:i/>
          <w:lang w:eastAsia="ja-JP"/>
        </w:rPr>
        <w:t xml:space="preserve"> </w:t>
      </w:r>
      <w:r w:rsidRPr="00B143AF">
        <w:rPr>
          <w:i/>
          <w:lang w:eastAsia="ja-JP"/>
        </w:rPr>
        <w:t>V6-NZV Projekt plánuje vzájemnou spolupráci škol a školských zařízení s nestátními neziskovými organizacemi, kulturními institucemi a dalšími zařízeními spolupracujícími s dětmi a mládeží (např. knihovny, muzea).</w:t>
      </w:r>
      <w:r w:rsidRPr="00B143AF">
        <w:rPr>
          <w:i/>
        </w:rPr>
        <w:t xml:space="preserve"> </w:t>
      </w:r>
      <w:r w:rsidRPr="00822D4A">
        <w:rPr>
          <w:i/>
        </w:rPr>
        <w:t xml:space="preserve">Pokud se projekt  netýká aktivity „Infrastruktura </w:t>
      </w:r>
      <w:r>
        <w:rPr>
          <w:i/>
        </w:rPr>
        <w:t xml:space="preserve">pro zájmové, neformální a celoživotní vzdělávání </w:t>
      </w:r>
      <w:r w:rsidRPr="00822D4A">
        <w:rPr>
          <w:i/>
        </w:rPr>
        <w:t>“ uvede žadatel  k této kapitole  - nerelevantní)</w:t>
      </w:r>
    </w:p>
    <w:p w14:paraId="58165CE2" w14:textId="77777777" w:rsidR="00B143AF" w:rsidRPr="00861E9C" w:rsidRDefault="00B143AF" w:rsidP="00B143AF">
      <w:pPr>
        <w:rPr>
          <w:b/>
          <w:i/>
          <w:lang w:eastAsia="ja-JP"/>
        </w:rPr>
      </w:pPr>
      <w:r w:rsidRPr="00861E9C">
        <w:rPr>
          <w:b/>
          <w:i/>
          <w:lang w:eastAsia="ja-JP"/>
        </w:rPr>
        <w:t xml:space="preserve">V6-NZV </w:t>
      </w:r>
    </w:p>
    <w:p w14:paraId="7B55593F" w14:textId="77777777" w:rsidR="00861E9C" w:rsidRPr="00861E9C" w:rsidRDefault="00B143AF" w:rsidP="00B143AF">
      <w:pPr>
        <w:rPr>
          <w:b/>
          <w:lang w:eastAsia="ja-JP"/>
        </w:rPr>
      </w:pPr>
      <w:r w:rsidRPr="00861E9C">
        <w:rPr>
          <w:b/>
          <w:lang w:eastAsia="ja-JP"/>
        </w:rPr>
        <w:t>Projekt plánuje vzájemnou spolupráci škol a školských zařízení s nestátními neziskovými organizacemi, kulturními institucemi a dalšími zařízeními spolupracujícími s dětmi a mládeží (např. knihovny, muzea).</w:t>
      </w:r>
    </w:p>
    <w:p w14:paraId="5D8A50F6" w14:textId="5A92C18D" w:rsidR="00B143AF" w:rsidRPr="00861E9C" w:rsidRDefault="00B143AF" w:rsidP="00B143AF">
      <w:r w:rsidRPr="00861E9C">
        <w:t xml:space="preserve"> </w:t>
      </w:r>
      <w:r w:rsidR="00861E9C" w:rsidRPr="00861E9C">
        <w:t>V případě uplatnění tohoto kritéria  doloží  žadatel  povinnou přílohu č. 5 Partnerská  smlouva nebo více Partnerských smluv . (Doporučený vzor partnerské smlouvy   je v přílohách výzvy)</w:t>
      </w:r>
    </w:p>
    <w:p w14:paraId="309C5B0E" w14:textId="2DDEDA45" w:rsidR="00B143AF" w:rsidRPr="00861E9C" w:rsidRDefault="00B143AF" w:rsidP="00B143AF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861E9C">
        <w:t>Popsat v čem bude spolupráce v souvislosti s realizací a udržitelností projektu spočívat. Ze smluv musí být patrný obsah spolupráce. Obsah partnerství se musí týkat předmětu žádosti o podporu nebo</w:t>
      </w:r>
      <w:r w:rsidRPr="00B143AF">
        <w:rPr>
          <w:i/>
        </w:rPr>
        <w:t xml:space="preserve"> </w:t>
      </w:r>
      <w:r w:rsidRPr="00861E9C">
        <w:t>tematicky souviset s předmětem žádosti o podporu. Partnerské smlouvy musí být uzavřeny vždy mezi žadatelem a dalším subjektem. Partnerství musí být bezplatné. Uvést odkaz na přílohy žádosti o podporu, kde jsou předložené partnerské smlouvy.</w:t>
      </w:r>
    </w:p>
    <w:p w14:paraId="795E02AC" w14:textId="77777777" w:rsidR="00B143AF" w:rsidRPr="00861E9C" w:rsidRDefault="00B143AF" w:rsidP="00861E9C">
      <w:pPr>
        <w:jc w:val="both"/>
      </w:pPr>
      <w:r w:rsidRPr="00861E9C">
        <w:t>Z partnerských smluv musí být patrné, že partnerství není pouze formální. Musí být zřejmé, co je obsahem partnerství a jakým způsobem partnerství souvisí s realizací projektu a v době udržitelnosti projektu.</w:t>
      </w:r>
    </w:p>
    <w:p w14:paraId="3BC5FFC3" w14:textId="77777777" w:rsidR="00B143AF" w:rsidRDefault="00B143AF" w:rsidP="0014664A">
      <w:pPr>
        <w:pStyle w:val="Odstavecseseznamem"/>
        <w:ind w:left="0"/>
        <w:jc w:val="both"/>
        <w:rPr>
          <w:i/>
        </w:rPr>
      </w:pPr>
    </w:p>
    <w:p w14:paraId="7DFC9DB7" w14:textId="77777777" w:rsidR="0014664A" w:rsidRPr="0014664A" w:rsidRDefault="0014664A" w:rsidP="0014664A">
      <w:pPr>
        <w:pStyle w:val="Odstavecseseznamem"/>
        <w:ind w:left="0"/>
        <w:jc w:val="both"/>
        <w:rPr>
          <w:i/>
        </w:rPr>
      </w:pPr>
    </w:p>
    <w:p w14:paraId="57F6351D" w14:textId="21A8E1DB" w:rsidR="00A42E61" w:rsidRDefault="00861E9C" w:rsidP="003F144E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Vypracoval: </w:t>
      </w:r>
    </w:p>
    <w:p w14:paraId="66ED4388" w14:textId="2AF75C90" w:rsidR="00861E9C" w:rsidRDefault="00861E9C" w:rsidP="003F144E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(Jméno  zpracovatele povinné přílohy) </w:t>
      </w:r>
    </w:p>
    <w:p w14:paraId="2FF502AE" w14:textId="77777777" w:rsidR="003F144E" w:rsidRDefault="003F144E" w:rsidP="003F144E">
      <w:pPr>
        <w:pStyle w:val="Odstavecseseznamem"/>
        <w:ind w:left="0"/>
        <w:jc w:val="both"/>
        <w:rPr>
          <w:i/>
        </w:rPr>
      </w:pPr>
    </w:p>
    <w:p w14:paraId="14405165" w14:textId="77777777" w:rsidR="00AF56D9" w:rsidRDefault="00AF56D9" w:rsidP="00C873F0">
      <w:pPr>
        <w:pStyle w:val="Odstavecseseznamem"/>
        <w:ind w:left="0"/>
        <w:jc w:val="both"/>
        <w:rPr>
          <w:i/>
        </w:rPr>
      </w:pPr>
    </w:p>
    <w:p w14:paraId="027D0EC3" w14:textId="4D2431E6" w:rsidR="00632DFC" w:rsidRDefault="00632DFC"/>
    <w:sectPr w:rsidR="00632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4F22" w14:textId="77777777" w:rsidR="00892355" w:rsidRDefault="00892355" w:rsidP="006E1711">
      <w:pPr>
        <w:spacing w:after="0" w:line="240" w:lineRule="auto"/>
      </w:pPr>
      <w:r>
        <w:separator/>
      </w:r>
    </w:p>
  </w:endnote>
  <w:endnote w:type="continuationSeparator" w:id="0">
    <w:p w14:paraId="0DC9691B" w14:textId="77777777" w:rsidR="00892355" w:rsidRDefault="00892355" w:rsidP="006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1535"/>
      <w:docPartObj>
        <w:docPartGallery w:val="Page Numbers (Bottom of Page)"/>
        <w:docPartUnique/>
      </w:docPartObj>
    </w:sdtPr>
    <w:sdtEndPr/>
    <w:sdtContent>
      <w:p w14:paraId="5655EB42" w14:textId="467E1C05" w:rsidR="006E1711" w:rsidRDefault="006E17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5D">
          <w:rPr>
            <w:noProof/>
          </w:rPr>
          <w:t>3</w:t>
        </w:r>
        <w:r>
          <w:fldChar w:fldCharType="end"/>
        </w:r>
      </w:p>
    </w:sdtContent>
  </w:sdt>
  <w:p w14:paraId="392F14CD" w14:textId="77777777" w:rsidR="006E1711" w:rsidRDefault="006E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6935" w14:textId="77777777" w:rsidR="00892355" w:rsidRDefault="00892355" w:rsidP="006E1711">
      <w:pPr>
        <w:spacing w:after="0" w:line="240" w:lineRule="auto"/>
      </w:pPr>
      <w:r>
        <w:separator/>
      </w:r>
    </w:p>
  </w:footnote>
  <w:footnote w:type="continuationSeparator" w:id="0">
    <w:p w14:paraId="652556F8" w14:textId="77777777" w:rsidR="00892355" w:rsidRDefault="00892355" w:rsidP="006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7A7D" w14:textId="3DC25E00" w:rsidR="006E1711" w:rsidRDefault="000F688A">
    <w:pPr>
      <w:pStyle w:val="Zhlav"/>
    </w:pPr>
    <w:r>
      <w:rPr>
        <w:noProof/>
        <w:lang w:eastAsia="cs-CZ"/>
      </w:rPr>
      <w:drawing>
        <wp:inline distT="0" distB="0" distL="0" distR="0" wp14:anchorId="649CF858" wp14:editId="4222D7CF">
          <wp:extent cx="5760720" cy="949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IROP SC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83"/>
    <w:multiLevelType w:val="hybridMultilevel"/>
    <w:tmpl w:val="D2D8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053D"/>
    <w:multiLevelType w:val="hybridMultilevel"/>
    <w:tmpl w:val="4B7C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1"/>
    <w:rsid w:val="000470EE"/>
    <w:rsid w:val="000F688A"/>
    <w:rsid w:val="0014664A"/>
    <w:rsid w:val="001671FD"/>
    <w:rsid w:val="001D2166"/>
    <w:rsid w:val="002230DE"/>
    <w:rsid w:val="00255C09"/>
    <w:rsid w:val="0026592E"/>
    <w:rsid w:val="00285C9A"/>
    <w:rsid w:val="002F1B96"/>
    <w:rsid w:val="003122A9"/>
    <w:rsid w:val="00392F5D"/>
    <w:rsid w:val="003B6A90"/>
    <w:rsid w:val="003F144E"/>
    <w:rsid w:val="004650F4"/>
    <w:rsid w:val="004740F6"/>
    <w:rsid w:val="00495CEA"/>
    <w:rsid w:val="004B6EA3"/>
    <w:rsid w:val="004B7B66"/>
    <w:rsid w:val="004E5311"/>
    <w:rsid w:val="00542476"/>
    <w:rsid w:val="0059660B"/>
    <w:rsid w:val="006024C9"/>
    <w:rsid w:val="00632DFC"/>
    <w:rsid w:val="00661C21"/>
    <w:rsid w:val="006C4E0A"/>
    <w:rsid w:val="006E1711"/>
    <w:rsid w:val="00706E61"/>
    <w:rsid w:val="00815B41"/>
    <w:rsid w:val="00822D4A"/>
    <w:rsid w:val="00823B92"/>
    <w:rsid w:val="0083191E"/>
    <w:rsid w:val="00846DA5"/>
    <w:rsid w:val="00861E9C"/>
    <w:rsid w:val="0087246A"/>
    <w:rsid w:val="00892355"/>
    <w:rsid w:val="00983A0B"/>
    <w:rsid w:val="009B365E"/>
    <w:rsid w:val="009C7F40"/>
    <w:rsid w:val="009F0732"/>
    <w:rsid w:val="00A252B2"/>
    <w:rsid w:val="00A27608"/>
    <w:rsid w:val="00A31768"/>
    <w:rsid w:val="00A42E61"/>
    <w:rsid w:val="00A54D35"/>
    <w:rsid w:val="00AA2DC3"/>
    <w:rsid w:val="00AD3A3C"/>
    <w:rsid w:val="00AF56D9"/>
    <w:rsid w:val="00B143AF"/>
    <w:rsid w:val="00B724F5"/>
    <w:rsid w:val="00B979E2"/>
    <w:rsid w:val="00BA58B7"/>
    <w:rsid w:val="00C011D7"/>
    <w:rsid w:val="00C169E5"/>
    <w:rsid w:val="00C873F0"/>
    <w:rsid w:val="00CC3ABA"/>
    <w:rsid w:val="00CC3E33"/>
    <w:rsid w:val="00D02C40"/>
    <w:rsid w:val="00D34D64"/>
    <w:rsid w:val="00D51DAA"/>
    <w:rsid w:val="00EF07EA"/>
    <w:rsid w:val="00F448CE"/>
    <w:rsid w:val="00F5311D"/>
    <w:rsid w:val="00F7052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0437"/>
  <w15:docId w15:val="{8794264C-281C-4809-9AD5-548C381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711"/>
  </w:style>
  <w:style w:type="paragraph" w:styleId="Nadpis1">
    <w:name w:val="heading 1"/>
    <w:basedOn w:val="Normln"/>
    <w:next w:val="Normln"/>
    <w:link w:val="Nadpis1Char"/>
    <w:uiPriority w:val="9"/>
    <w:qFormat/>
    <w:rsid w:val="00C1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11"/>
  </w:style>
  <w:style w:type="paragraph" w:styleId="Zpat">
    <w:name w:val="footer"/>
    <w:basedOn w:val="Normln"/>
    <w:link w:val="Zpat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11"/>
  </w:style>
  <w:style w:type="paragraph" w:customStyle="1" w:styleId="Zkladnodstavec">
    <w:name w:val="[Základní odstavec]"/>
    <w:basedOn w:val="Normln"/>
    <w:uiPriority w:val="99"/>
    <w:rsid w:val="006E17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C169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1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6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16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169E5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C169E5"/>
    <w:rPr>
      <w:i/>
      <w:iCs/>
    </w:rPr>
  </w:style>
  <w:style w:type="paragraph" w:styleId="Bezmezer">
    <w:name w:val="No Spacing"/>
    <w:uiPriority w:val="1"/>
    <w:qFormat/>
    <w:rsid w:val="00C169E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5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Správa</dc:creator>
  <cp:lastModifiedBy>maslabskeskaly@gmail.com</cp:lastModifiedBy>
  <cp:revision>2</cp:revision>
  <dcterms:created xsi:type="dcterms:W3CDTF">2019-09-23T10:36:00Z</dcterms:created>
  <dcterms:modified xsi:type="dcterms:W3CDTF">2019-09-23T10:36:00Z</dcterms:modified>
</cp:coreProperties>
</file>